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829" w:tblpY="-1717"/>
        <w:tblOverlap w:val="never"/>
        <w:tblW w:w="1494" w:type="pct"/>
        <w:tblLook w:val="04A0" w:firstRow="1" w:lastRow="0" w:firstColumn="1" w:lastColumn="0" w:noHBand="0" w:noVBand="1"/>
      </w:tblPr>
      <w:tblGrid>
        <w:gridCol w:w="2334"/>
      </w:tblGrid>
      <w:tr w:rsidR="00C93240" w:rsidRPr="00E145C0" w:rsidTr="0014366B">
        <w:trPr>
          <w:trHeight w:val="1891"/>
        </w:trPr>
        <w:tc>
          <w:tcPr>
            <w:tcW w:w="2399" w:type="dxa"/>
          </w:tcPr>
          <w:p w:rsidR="00C93240" w:rsidRPr="00710293" w:rsidRDefault="00C93240" w:rsidP="00E145C0">
            <w:pPr>
              <w:pStyle w:val="BasicParagraph"/>
              <w:spacing w:line="480" w:lineRule="auto"/>
              <w:rPr>
                <w:rFonts w:ascii="Arial" w:hAnsi="Arial" w:cs="Arial"/>
                <w:b/>
                <w:bCs/>
                <w:color w:val="FF0000"/>
                <w:sz w:val="23"/>
                <w:szCs w:val="23"/>
              </w:rPr>
            </w:pPr>
          </w:p>
        </w:tc>
      </w:tr>
      <w:tr w:rsidR="00C93240" w:rsidRPr="00127BA0" w:rsidTr="0014366B">
        <w:trPr>
          <w:trHeight w:val="2037"/>
        </w:trPr>
        <w:tc>
          <w:tcPr>
            <w:tcW w:w="2399" w:type="dxa"/>
          </w:tcPr>
          <w:p w:rsidR="00956821" w:rsidRPr="00902C44" w:rsidRDefault="00956821" w:rsidP="0077073C">
            <w:pPr>
              <w:pStyle w:val="BasicParagraph"/>
              <w:spacing w:line="240" w:lineRule="auto"/>
              <w:rPr>
                <w:rFonts w:ascii="Arial" w:hAnsi="Arial" w:cs="Arial"/>
                <w:b/>
                <w:color w:val="001871"/>
                <w:sz w:val="16"/>
                <w:szCs w:val="16"/>
                <w:lang w:val="es-ES_tradnl"/>
              </w:rPr>
            </w:pPr>
            <w:r w:rsidRPr="00902C44">
              <w:rPr>
                <w:rFonts w:ascii="Arial" w:hAnsi="Arial" w:cs="Arial"/>
                <w:b/>
                <w:color w:val="001871"/>
                <w:sz w:val="16"/>
                <w:szCs w:val="16"/>
                <w:lang w:val="es-ES_tradnl"/>
              </w:rPr>
              <w:t>AIG</w:t>
            </w:r>
            <w:r w:rsidR="009C137C" w:rsidRPr="00902C44">
              <w:rPr>
                <w:rFonts w:ascii="Arial" w:hAnsi="Arial" w:cs="Arial"/>
                <w:b/>
                <w:color w:val="001871"/>
                <w:sz w:val="16"/>
                <w:szCs w:val="16"/>
                <w:lang w:val="es-ES_tradnl"/>
              </w:rPr>
              <w:t xml:space="preserve"> España</w:t>
            </w:r>
          </w:p>
          <w:p w:rsidR="00543510" w:rsidRPr="009C137C" w:rsidRDefault="009C137C" w:rsidP="0077073C">
            <w:pPr>
              <w:pStyle w:val="BasicParagraph"/>
              <w:spacing w:line="240" w:lineRule="auto"/>
              <w:rPr>
                <w:rFonts w:ascii="Arial" w:hAnsi="Arial" w:cs="Georgia-Bold"/>
                <w:color w:val="76777B"/>
                <w:sz w:val="16"/>
                <w:szCs w:val="16"/>
                <w:lang w:val="es-ES_tradnl"/>
              </w:rPr>
            </w:pPr>
            <w:r w:rsidRPr="009C137C">
              <w:rPr>
                <w:rFonts w:ascii="Arial" w:hAnsi="Arial" w:cs="Georgia-Bold"/>
                <w:color w:val="76777B"/>
                <w:sz w:val="16"/>
                <w:szCs w:val="16"/>
                <w:lang w:val="es-ES_tradnl"/>
              </w:rPr>
              <w:t>Paseo de la Castellana</w:t>
            </w:r>
            <w:r w:rsidR="00525017">
              <w:rPr>
                <w:rFonts w:ascii="Arial" w:hAnsi="Arial" w:cs="Georgia-Bold"/>
                <w:color w:val="76777B"/>
                <w:sz w:val="16"/>
                <w:szCs w:val="16"/>
                <w:lang w:val="es-ES_tradnl"/>
              </w:rPr>
              <w:t>,</w:t>
            </w:r>
            <w:r w:rsidRPr="009C137C">
              <w:rPr>
                <w:rFonts w:ascii="Arial" w:hAnsi="Arial" w:cs="Georgia-Bold"/>
                <w:color w:val="76777B"/>
                <w:sz w:val="16"/>
                <w:szCs w:val="16"/>
                <w:lang w:val="es-ES_tradnl"/>
              </w:rPr>
              <w:t xml:space="preserve"> 216 4ta Planta</w:t>
            </w:r>
          </w:p>
          <w:p w:rsidR="00543510" w:rsidRDefault="009C137C" w:rsidP="0077073C">
            <w:pPr>
              <w:pStyle w:val="BasicParagraph"/>
              <w:spacing w:line="240" w:lineRule="auto"/>
              <w:rPr>
                <w:rFonts w:ascii="Arial" w:hAnsi="Arial" w:cs="Georgia-Bold"/>
                <w:color w:val="76777B"/>
                <w:sz w:val="16"/>
                <w:szCs w:val="16"/>
                <w:lang w:val="es-ES_tradnl"/>
              </w:rPr>
            </w:pPr>
            <w:r w:rsidRPr="009C137C">
              <w:rPr>
                <w:rFonts w:ascii="Arial" w:hAnsi="Arial" w:cs="Georgia-Bold"/>
                <w:color w:val="76777B"/>
                <w:sz w:val="16"/>
                <w:szCs w:val="16"/>
                <w:lang w:val="es-ES_tradnl"/>
              </w:rPr>
              <w:t>28046, Madrid</w:t>
            </w:r>
          </w:p>
          <w:p w:rsidR="00525017" w:rsidRPr="009C137C" w:rsidRDefault="00525017" w:rsidP="0077073C">
            <w:pPr>
              <w:pStyle w:val="BasicParagraph"/>
              <w:spacing w:line="240" w:lineRule="auto"/>
              <w:rPr>
                <w:rFonts w:ascii="Arial" w:hAnsi="Arial" w:cs="Georgia-Bold"/>
                <w:color w:val="76777B"/>
                <w:sz w:val="16"/>
                <w:szCs w:val="16"/>
                <w:lang w:val="es-ES_tradnl"/>
              </w:rPr>
            </w:pPr>
            <w:r>
              <w:rPr>
                <w:rFonts w:ascii="Arial" w:hAnsi="Arial" w:cs="Georgia-Bold"/>
                <w:color w:val="76777B"/>
                <w:sz w:val="16"/>
                <w:szCs w:val="16"/>
                <w:lang w:val="es-ES_tradnl"/>
              </w:rPr>
              <w:t>Tel: 91 567 74 00</w:t>
            </w:r>
          </w:p>
          <w:p w:rsidR="00543510" w:rsidRPr="009C137C" w:rsidRDefault="005A318B" w:rsidP="0077073C">
            <w:pPr>
              <w:pStyle w:val="BasicParagraph"/>
              <w:spacing w:line="240" w:lineRule="auto"/>
              <w:rPr>
                <w:rFonts w:ascii="Arial" w:hAnsi="Arial" w:cs="Georgia-Bold"/>
                <w:color w:val="76777B"/>
                <w:sz w:val="16"/>
                <w:szCs w:val="16"/>
                <w:lang w:val="es-ES_tradnl"/>
              </w:rPr>
            </w:pPr>
            <w:hyperlink r:id="rId12" w:history="1">
              <w:r w:rsidR="009C137C" w:rsidRPr="009C137C">
                <w:rPr>
                  <w:rStyle w:val="Hipervnculo"/>
                  <w:rFonts w:ascii="Arial" w:hAnsi="Arial" w:cs="Georgia-Bold"/>
                  <w:sz w:val="16"/>
                  <w:szCs w:val="16"/>
                  <w:lang w:val="es-ES_tradnl"/>
                </w:rPr>
                <w:t>www.aig.com.es</w:t>
              </w:r>
            </w:hyperlink>
            <w:r w:rsidR="009C137C" w:rsidRPr="009C137C">
              <w:rPr>
                <w:rFonts w:ascii="Arial" w:hAnsi="Arial" w:cs="Georgia-Bold"/>
                <w:color w:val="76777B"/>
                <w:sz w:val="16"/>
                <w:szCs w:val="16"/>
                <w:lang w:val="es-ES_tradnl"/>
              </w:rPr>
              <w:t xml:space="preserve"> </w:t>
            </w:r>
          </w:p>
          <w:p w:rsidR="00543510" w:rsidRPr="009C137C" w:rsidRDefault="00543510" w:rsidP="0077073C">
            <w:pPr>
              <w:pStyle w:val="BasicParagraph"/>
              <w:spacing w:line="240" w:lineRule="auto"/>
              <w:rPr>
                <w:rFonts w:ascii="AIG Futura Book" w:hAnsi="AIG Futura Book" w:cs="Georgia-Bold"/>
                <w:bCs/>
                <w:color w:val="76777B"/>
                <w:sz w:val="16"/>
                <w:szCs w:val="16"/>
                <w:lang w:val="es-ES_tradnl"/>
              </w:rPr>
            </w:pPr>
          </w:p>
          <w:p w:rsidR="00543510" w:rsidRPr="009C137C" w:rsidRDefault="00543510" w:rsidP="0077073C">
            <w:pPr>
              <w:pStyle w:val="BasicParagraph"/>
              <w:spacing w:line="240" w:lineRule="auto"/>
              <w:rPr>
                <w:rFonts w:ascii="AIG Futura Book" w:hAnsi="AIG Futura Book" w:cs="Georgia-Bold"/>
                <w:bCs/>
                <w:color w:val="76777B"/>
                <w:sz w:val="16"/>
                <w:szCs w:val="16"/>
                <w:lang w:val="es-ES_tradnl"/>
              </w:rPr>
            </w:pPr>
          </w:p>
          <w:p w:rsidR="00543510" w:rsidRPr="00506EB6" w:rsidRDefault="009C137C" w:rsidP="009C137C">
            <w:pPr>
              <w:pStyle w:val="BasicParagraph"/>
              <w:spacing w:line="240" w:lineRule="auto"/>
              <w:rPr>
                <w:rFonts w:ascii="AIG Futura Book" w:hAnsi="AIG Futura Book" w:cs="Georgia-Bold"/>
                <w:color w:val="8F9194"/>
                <w:sz w:val="16"/>
                <w:szCs w:val="16"/>
                <w:lang w:val="es-ES"/>
              </w:rPr>
            </w:pPr>
            <w:r w:rsidRPr="00506EB6">
              <w:rPr>
                <w:rFonts w:ascii="Arial" w:hAnsi="Arial" w:cs="Georgia-Bold"/>
                <w:color w:val="76777B"/>
                <w:sz w:val="16"/>
                <w:szCs w:val="16"/>
                <w:lang w:val="es-ES"/>
              </w:rPr>
              <w:t xml:space="preserve"> </w:t>
            </w:r>
          </w:p>
        </w:tc>
      </w:tr>
    </w:tbl>
    <w:p w:rsidR="00012841" w:rsidRPr="00CD3C82" w:rsidRDefault="00012841" w:rsidP="00790C08">
      <w:pPr>
        <w:pStyle w:val="BasicParagraph"/>
        <w:spacing w:line="276" w:lineRule="auto"/>
        <w:jc w:val="both"/>
        <w:rPr>
          <w:rFonts w:ascii="Arial" w:hAnsi="Arial" w:cs="Arial"/>
          <w:b/>
          <w:color w:val="auto"/>
          <w:position w:val="-28"/>
          <w:sz w:val="22"/>
          <w:szCs w:val="22"/>
          <w:lang w:val="es-ES_tradnl"/>
        </w:rPr>
      </w:pPr>
      <w:r w:rsidRPr="00CD3C82">
        <w:rPr>
          <w:rFonts w:ascii="Arial" w:hAnsi="Arial" w:cs="Arial"/>
          <w:b/>
          <w:color w:val="auto"/>
          <w:position w:val="-28"/>
          <w:sz w:val="22"/>
          <w:szCs w:val="22"/>
          <w:lang w:val="es-ES_tradnl"/>
        </w:rPr>
        <w:t>NOTA DE PRENSA</w:t>
      </w:r>
    </w:p>
    <w:p w:rsidR="00012841" w:rsidRPr="00CD3C82" w:rsidRDefault="00012841" w:rsidP="00790C08">
      <w:pPr>
        <w:pStyle w:val="BasicParagraph"/>
        <w:spacing w:line="276" w:lineRule="auto"/>
        <w:jc w:val="both"/>
        <w:rPr>
          <w:rFonts w:ascii="Arial" w:hAnsi="Arial" w:cs="Arial"/>
          <w:color w:val="auto"/>
          <w:position w:val="-28"/>
          <w:sz w:val="22"/>
          <w:szCs w:val="22"/>
          <w:lang w:val="es-ES_tradnl"/>
        </w:rPr>
      </w:pPr>
    </w:p>
    <w:p w:rsidR="00012841" w:rsidRPr="00600CC0" w:rsidRDefault="00127BA0" w:rsidP="00790C08">
      <w:pPr>
        <w:pStyle w:val="BasicParagraph"/>
        <w:spacing w:line="276" w:lineRule="auto"/>
        <w:jc w:val="both"/>
        <w:rPr>
          <w:rFonts w:ascii="Arial" w:hAnsi="Arial" w:cs="Arial"/>
          <w:b/>
          <w:color w:val="auto"/>
          <w:position w:val="-28"/>
          <w:sz w:val="22"/>
          <w:szCs w:val="22"/>
          <w:lang w:val="es-ES_tradnl"/>
        </w:rPr>
      </w:pPr>
      <w:r>
        <w:rPr>
          <w:rFonts w:ascii="Arial" w:hAnsi="Arial" w:cs="Arial"/>
          <w:b/>
          <w:color w:val="auto"/>
          <w:position w:val="-28"/>
          <w:sz w:val="22"/>
          <w:szCs w:val="22"/>
          <w:lang w:val="es-ES_tradnl"/>
        </w:rPr>
        <w:t>20</w:t>
      </w:r>
      <w:r w:rsidR="00B91579">
        <w:rPr>
          <w:rFonts w:ascii="Arial" w:hAnsi="Arial" w:cs="Arial"/>
          <w:b/>
          <w:color w:val="auto"/>
          <w:position w:val="-28"/>
          <w:sz w:val="22"/>
          <w:szCs w:val="22"/>
          <w:lang w:val="es-ES_tradnl"/>
        </w:rPr>
        <w:t xml:space="preserve"> </w:t>
      </w:r>
      <w:r w:rsidR="00012841" w:rsidRPr="00600CC0">
        <w:rPr>
          <w:rFonts w:ascii="Arial" w:hAnsi="Arial" w:cs="Arial"/>
          <w:b/>
          <w:color w:val="auto"/>
          <w:position w:val="-28"/>
          <w:sz w:val="22"/>
          <w:szCs w:val="22"/>
          <w:lang w:val="es-ES_tradnl"/>
        </w:rPr>
        <w:t xml:space="preserve">de </w:t>
      </w:r>
      <w:r w:rsidR="00294FC4">
        <w:rPr>
          <w:rFonts w:ascii="Arial" w:hAnsi="Arial" w:cs="Arial"/>
          <w:b/>
          <w:color w:val="auto"/>
          <w:position w:val="-28"/>
          <w:sz w:val="22"/>
          <w:szCs w:val="22"/>
          <w:lang w:val="es-ES_tradnl"/>
        </w:rPr>
        <w:t>jul</w:t>
      </w:r>
      <w:r w:rsidR="004E02BD">
        <w:rPr>
          <w:rFonts w:ascii="Arial" w:hAnsi="Arial" w:cs="Arial"/>
          <w:b/>
          <w:color w:val="auto"/>
          <w:position w:val="-28"/>
          <w:sz w:val="22"/>
          <w:szCs w:val="22"/>
          <w:lang w:val="es-ES_tradnl"/>
        </w:rPr>
        <w:t>io</w:t>
      </w:r>
      <w:r w:rsidR="000F49D6">
        <w:rPr>
          <w:rFonts w:ascii="Arial" w:hAnsi="Arial" w:cs="Arial"/>
          <w:b/>
          <w:color w:val="auto"/>
          <w:position w:val="-28"/>
          <w:sz w:val="22"/>
          <w:szCs w:val="22"/>
          <w:lang w:val="es-ES_tradnl"/>
        </w:rPr>
        <w:t xml:space="preserve"> </w:t>
      </w:r>
      <w:r w:rsidR="00E22AF4">
        <w:rPr>
          <w:rFonts w:ascii="Arial" w:hAnsi="Arial" w:cs="Arial"/>
          <w:b/>
          <w:color w:val="auto"/>
          <w:position w:val="-28"/>
          <w:sz w:val="22"/>
          <w:szCs w:val="22"/>
          <w:lang w:val="es-ES_tradnl"/>
        </w:rPr>
        <w:t>de 2021</w:t>
      </w:r>
    </w:p>
    <w:p w:rsidR="00012841" w:rsidRPr="00EF24DA" w:rsidRDefault="00012841" w:rsidP="00790C08">
      <w:pPr>
        <w:pStyle w:val="BasicParagraph"/>
        <w:spacing w:line="276" w:lineRule="auto"/>
        <w:jc w:val="both"/>
        <w:rPr>
          <w:rFonts w:ascii="Arial" w:hAnsi="Arial" w:cs="Arial"/>
          <w:color w:val="auto"/>
          <w:position w:val="-28"/>
          <w:lang w:val="es-ES_tradnl"/>
        </w:rPr>
      </w:pPr>
    </w:p>
    <w:p w:rsidR="002B0986" w:rsidRDefault="00294FC4" w:rsidP="00DE739E">
      <w:pPr>
        <w:jc w:val="center"/>
        <w:rPr>
          <w:rFonts w:ascii="Arial" w:hAnsi="Arial" w:cs="Arial"/>
          <w:b/>
          <w:bCs/>
          <w:sz w:val="36"/>
          <w:szCs w:val="36"/>
          <w:lang w:val="es-ES_tradnl"/>
        </w:rPr>
      </w:pPr>
      <w:r>
        <w:rPr>
          <w:rFonts w:ascii="Arial" w:hAnsi="Arial" w:cs="Arial"/>
          <w:b/>
          <w:bCs/>
          <w:sz w:val="36"/>
          <w:szCs w:val="36"/>
          <w:lang w:val="es-ES_tradnl"/>
        </w:rPr>
        <w:t xml:space="preserve">AIG </w:t>
      </w:r>
      <w:r w:rsidR="00A55D2B">
        <w:rPr>
          <w:rFonts w:ascii="Arial" w:hAnsi="Arial" w:cs="Arial"/>
          <w:b/>
          <w:bCs/>
          <w:sz w:val="36"/>
          <w:szCs w:val="36"/>
          <w:lang w:val="es-ES_tradnl"/>
        </w:rPr>
        <w:t>se adelanta a</w:t>
      </w:r>
      <w:r>
        <w:rPr>
          <w:rFonts w:ascii="Arial" w:hAnsi="Arial" w:cs="Arial"/>
          <w:b/>
          <w:bCs/>
          <w:sz w:val="36"/>
          <w:szCs w:val="36"/>
          <w:lang w:val="es-ES_tradnl"/>
        </w:rPr>
        <w:t xml:space="preserve"> los nuevos riesgos que </w:t>
      </w:r>
      <w:r w:rsidR="009305FE">
        <w:rPr>
          <w:rFonts w:ascii="Arial" w:hAnsi="Arial" w:cs="Arial"/>
          <w:b/>
          <w:bCs/>
          <w:sz w:val="36"/>
          <w:szCs w:val="36"/>
          <w:lang w:val="es-ES_tradnl"/>
        </w:rPr>
        <w:t>deben afrontar</w:t>
      </w:r>
      <w:r>
        <w:rPr>
          <w:rFonts w:ascii="Arial" w:hAnsi="Arial" w:cs="Arial"/>
          <w:b/>
          <w:bCs/>
          <w:sz w:val="36"/>
          <w:szCs w:val="36"/>
          <w:lang w:val="es-ES_tradnl"/>
        </w:rPr>
        <w:t xml:space="preserve"> administradores y directivos</w:t>
      </w:r>
    </w:p>
    <w:p w:rsidR="00586678" w:rsidRDefault="00586678" w:rsidP="00DE739E">
      <w:pPr>
        <w:jc w:val="center"/>
        <w:rPr>
          <w:rFonts w:ascii="Arial" w:hAnsi="Arial" w:cs="Arial"/>
          <w:b/>
          <w:bCs/>
          <w:sz w:val="36"/>
          <w:szCs w:val="36"/>
          <w:lang w:val="es-ES_tradnl"/>
        </w:rPr>
      </w:pPr>
    </w:p>
    <w:p w:rsidR="00A55D2B" w:rsidRDefault="00A55D2B" w:rsidP="004874D0">
      <w:pPr>
        <w:pStyle w:val="Prrafodelista"/>
        <w:numPr>
          <w:ilvl w:val="0"/>
          <w:numId w:val="9"/>
        </w:numPr>
        <w:spacing w:line="254" w:lineRule="auto"/>
        <w:jc w:val="both"/>
        <w:rPr>
          <w:rFonts w:ascii="Arial" w:hAnsi="Arial" w:cs="Arial"/>
          <w:sz w:val="24"/>
          <w:szCs w:val="24"/>
        </w:rPr>
      </w:pPr>
      <w:r>
        <w:rPr>
          <w:rFonts w:ascii="Arial" w:hAnsi="Arial" w:cs="Arial"/>
          <w:sz w:val="24"/>
          <w:szCs w:val="24"/>
        </w:rPr>
        <w:t xml:space="preserve">La </w:t>
      </w:r>
      <w:r w:rsidR="007503B3">
        <w:rPr>
          <w:rFonts w:ascii="Arial" w:hAnsi="Arial" w:cs="Arial"/>
          <w:sz w:val="24"/>
          <w:szCs w:val="24"/>
        </w:rPr>
        <w:t>compañía</w:t>
      </w:r>
      <w:r>
        <w:rPr>
          <w:rFonts w:ascii="Arial" w:hAnsi="Arial" w:cs="Arial"/>
          <w:sz w:val="24"/>
          <w:szCs w:val="24"/>
        </w:rPr>
        <w:t xml:space="preserve"> </w:t>
      </w:r>
      <w:r w:rsidR="00C60E57">
        <w:rPr>
          <w:rFonts w:ascii="Arial" w:hAnsi="Arial" w:cs="Arial"/>
          <w:sz w:val="24"/>
          <w:szCs w:val="24"/>
        </w:rPr>
        <w:t xml:space="preserve">explicó a los mediadores </w:t>
      </w:r>
      <w:r>
        <w:rPr>
          <w:rFonts w:ascii="Arial" w:hAnsi="Arial" w:cs="Arial"/>
          <w:sz w:val="24"/>
          <w:szCs w:val="24"/>
        </w:rPr>
        <w:t xml:space="preserve">sus soluciones aseguradoras para </w:t>
      </w:r>
      <w:r w:rsidR="00A26C62">
        <w:rPr>
          <w:rFonts w:ascii="Arial" w:hAnsi="Arial" w:cs="Arial"/>
          <w:sz w:val="24"/>
          <w:szCs w:val="24"/>
        </w:rPr>
        <w:t xml:space="preserve">transferir las </w:t>
      </w:r>
      <w:r w:rsidR="00C60E57">
        <w:rPr>
          <w:rFonts w:ascii="Arial" w:hAnsi="Arial" w:cs="Arial"/>
          <w:sz w:val="24"/>
          <w:szCs w:val="24"/>
        </w:rPr>
        <w:t xml:space="preserve">nuevas </w:t>
      </w:r>
      <w:r w:rsidR="00A26C62">
        <w:rPr>
          <w:rFonts w:ascii="Arial" w:hAnsi="Arial" w:cs="Arial"/>
          <w:sz w:val="24"/>
          <w:szCs w:val="24"/>
        </w:rPr>
        <w:t xml:space="preserve">exposiciones provocadas por </w:t>
      </w:r>
      <w:r>
        <w:rPr>
          <w:rFonts w:ascii="Arial" w:hAnsi="Arial" w:cs="Arial"/>
          <w:sz w:val="24"/>
          <w:szCs w:val="24"/>
        </w:rPr>
        <w:t xml:space="preserve">emisiones de deuda, </w:t>
      </w:r>
      <w:proofErr w:type="spellStart"/>
      <w:r>
        <w:rPr>
          <w:rFonts w:ascii="Arial" w:hAnsi="Arial" w:cs="Arial"/>
          <w:sz w:val="24"/>
          <w:szCs w:val="24"/>
        </w:rPr>
        <w:t>SPAC’s</w:t>
      </w:r>
      <w:proofErr w:type="spellEnd"/>
      <w:r>
        <w:rPr>
          <w:rFonts w:ascii="Arial" w:hAnsi="Arial" w:cs="Arial"/>
          <w:sz w:val="24"/>
          <w:szCs w:val="24"/>
        </w:rPr>
        <w:t>, insolvencias y otros efectos de los problemas de financiación de las empresas generados por la crisis económica y sanitaria</w:t>
      </w:r>
    </w:p>
    <w:p w:rsidR="00127AF3" w:rsidRDefault="00127AF3" w:rsidP="00127AF3">
      <w:pPr>
        <w:pStyle w:val="Prrafodelista"/>
        <w:spacing w:line="254" w:lineRule="auto"/>
        <w:jc w:val="both"/>
        <w:rPr>
          <w:rFonts w:ascii="Arial" w:hAnsi="Arial" w:cs="Arial"/>
          <w:sz w:val="24"/>
          <w:szCs w:val="24"/>
        </w:rPr>
      </w:pPr>
    </w:p>
    <w:p w:rsidR="00127AF3" w:rsidRDefault="00127AF3" w:rsidP="00127AF3">
      <w:pPr>
        <w:pStyle w:val="Prrafodelista"/>
        <w:numPr>
          <w:ilvl w:val="0"/>
          <w:numId w:val="9"/>
        </w:numPr>
        <w:spacing w:line="254" w:lineRule="auto"/>
        <w:jc w:val="both"/>
        <w:rPr>
          <w:rFonts w:ascii="Arial" w:hAnsi="Arial" w:cs="Arial"/>
          <w:sz w:val="24"/>
          <w:szCs w:val="24"/>
        </w:rPr>
      </w:pPr>
      <w:r>
        <w:rPr>
          <w:rFonts w:ascii="Arial" w:hAnsi="Arial" w:cs="Arial"/>
          <w:sz w:val="24"/>
          <w:szCs w:val="24"/>
        </w:rPr>
        <w:t>En la mesa redonda sobre ‘</w:t>
      </w:r>
      <w:r w:rsidRPr="00127AF3">
        <w:rPr>
          <w:rFonts w:ascii="Arial" w:hAnsi="Arial" w:cs="Arial"/>
          <w:sz w:val="24"/>
          <w:szCs w:val="24"/>
        </w:rPr>
        <w:t>‘Seguros de responsabilidad para administradores y directivos’</w:t>
      </w:r>
      <w:r>
        <w:rPr>
          <w:rFonts w:ascii="Arial" w:hAnsi="Arial" w:cs="Arial"/>
          <w:sz w:val="24"/>
          <w:szCs w:val="24"/>
        </w:rPr>
        <w:t xml:space="preserve"> se abordaron las modificaciones legales aprobadas en el último año que afectan a los gestores de las empresas y se avanzaron </w:t>
      </w:r>
      <w:r w:rsidR="000C7E58">
        <w:rPr>
          <w:rFonts w:ascii="Arial" w:hAnsi="Arial" w:cs="Arial"/>
          <w:sz w:val="24"/>
          <w:szCs w:val="24"/>
        </w:rPr>
        <w:t xml:space="preserve">algunas de </w:t>
      </w:r>
      <w:r>
        <w:rPr>
          <w:rFonts w:ascii="Arial" w:hAnsi="Arial" w:cs="Arial"/>
          <w:sz w:val="24"/>
          <w:szCs w:val="24"/>
        </w:rPr>
        <w:t xml:space="preserve">las que van a llegar en los próximos meses </w:t>
      </w:r>
    </w:p>
    <w:p w:rsidR="00E35101" w:rsidRPr="00A26C62" w:rsidRDefault="00E35101" w:rsidP="00A55D2B">
      <w:pPr>
        <w:spacing w:line="254" w:lineRule="auto"/>
        <w:ind w:left="360"/>
        <w:jc w:val="both"/>
        <w:rPr>
          <w:rFonts w:ascii="Arial" w:hAnsi="Arial" w:cs="Arial"/>
          <w:lang w:val="es-ES"/>
        </w:rPr>
      </w:pPr>
    </w:p>
    <w:p w:rsidR="00A26C62" w:rsidRPr="00A26C62" w:rsidRDefault="004874D0" w:rsidP="00A26C62">
      <w:pPr>
        <w:jc w:val="both"/>
        <w:rPr>
          <w:rFonts w:ascii="Arial" w:hAnsi="Arial" w:cs="Arial"/>
          <w:lang w:val="es-ES"/>
        </w:rPr>
      </w:pPr>
      <w:r>
        <w:rPr>
          <w:rFonts w:ascii="Arial" w:hAnsi="Arial" w:cs="Arial"/>
          <w:lang w:val="es-ES"/>
        </w:rPr>
        <w:t xml:space="preserve">AIG </w:t>
      </w:r>
      <w:r w:rsidR="00FF03A1">
        <w:rPr>
          <w:rFonts w:ascii="Arial" w:hAnsi="Arial" w:cs="Arial"/>
          <w:lang w:val="es-ES"/>
        </w:rPr>
        <w:t xml:space="preserve">ha </w:t>
      </w:r>
      <w:r w:rsidR="00A26C62">
        <w:rPr>
          <w:rFonts w:ascii="Arial" w:hAnsi="Arial" w:cs="Arial"/>
          <w:lang w:val="es-ES"/>
        </w:rPr>
        <w:t>adelantado</w:t>
      </w:r>
      <w:r w:rsidR="00C21777">
        <w:rPr>
          <w:rFonts w:ascii="Arial" w:hAnsi="Arial" w:cs="Arial"/>
          <w:lang w:val="es-ES"/>
        </w:rPr>
        <w:t xml:space="preserve"> los nuevos riesgos a los que se enfrentan los administradores y directivos, tanto de empresas grandes como de pymes, y ha presentado sus soluciones para transferirlos</w:t>
      </w:r>
      <w:r w:rsidR="00C17F2C">
        <w:rPr>
          <w:rFonts w:ascii="Arial" w:hAnsi="Arial" w:cs="Arial"/>
          <w:lang w:val="es-ES"/>
        </w:rPr>
        <w:t xml:space="preserve"> en una mesa redonda digital sobre </w:t>
      </w:r>
      <w:r w:rsidR="00C17F2C" w:rsidRPr="00C17F2C">
        <w:rPr>
          <w:rFonts w:ascii="Arial" w:hAnsi="Arial" w:cs="Arial"/>
          <w:lang w:val="es-ES"/>
        </w:rPr>
        <w:t>‘Seguros de responsabilidad para administradores y directivos’</w:t>
      </w:r>
      <w:r w:rsidR="003B3CE3">
        <w:rPr>
          <w:rFonts w:ascii="Arial" w:hAnsi="Arial" w:cs="Arial"/>
          <w:lang w:val="es-ES"/>
        </w:rPr>
        <w:t xml:space="preserve"> a la que asistieron dos centenares de mediadores</w:t>
      </w:r>
      <w:r w:rsidR="00A26C62">
        <w:rPr>
          <w:rFonts w:ascii="Arial" w:hAnsi="Arial" w:cs="Arial"/>
          <w:lang w:val="es-ES"/>
        </w:rPr>
        <w:t xml:space="preserve">. Entre ellas, se </w:t>
      </w:r>
      <w:r w:rsidR="00C60E57">
        <w:rPr>
          <w:rFonts w:ascii="Arial" w:hAnsi="Arial" w:cs="Arial"/>
          <w:lang w:val="es-ES"/>
        </w:rPr>
        <w:t>han destacado las coberturas</w:t>
      </w:r>
      <w:r w:rsidR="00A26C62">
        <w:rPr>
          <w:rFonts w:ascii="Arial" w:hAnsi="Arial" w:cs="Arial"/>
          <w:lang w:val="es-ES"/>
        </w:rPr>
        <w:t xml:space="preserve"> a los </w:t>
      </w:r>
      <w:r w:rsidR="00C60E57">
        <w:rPr>
          <w:rFonts w:ascii="Arial" w:hAnsi="Arial" w:cs="Arial"/>
          <w:lang w:val="es-ES"/>
        </w:rPr>
        <w:t xml:space="preserve">nuevos </w:t>
      </w:r>
      <w:r w:rsidR="00A26C62">
        <w:rPr>
          <w:rFonts w:ascii="Arial" w:hAnsi="Arial" w:cs="Arial"/>
          <w:lang w:val="es-ES"/>
        </w:rPr>
        <w:t>efectos de los problemas de financiación</w:t>
      </w:r>
      <w:r w:rsidR="00C60E57">
        <w:rPr>
          <w:rFonts w:ascii="Arial" w:hAnsi="Arial" w:cs="Arial"/>
          <w:lang w:val="es-ES"/>
        </w:rPr>
        <w:t xml:space="preserve"> que sufren las empresas a causa la actual crisis económica y sanitaria, como las </w:t>
      </w:r>
      <w:r w:rsidR="00A26C62">
        <w:rPr>
          <w:rFonts w:ascii="Arial" w:hAnsi="Arial" w:cs="Arial"/>
          <w:lang w:val="es-ES"/>
        </w:rPr>
        <w:t xml:space="preserve">exposiciones provocadas por emisiones de deuda, </w:t>
      </w:r>
      <w:proofErr w:type="spellStart"/>
      <w:r w:rsidR="00A26C62">
        <w:rPr>
          <w:rFonts w:ascii="Arial" w:hAnsi="Arial" w:cs="Arial"/>
          <w:lang w:val="es-ES"/>
        </w:rPr>
        <w:t>SPAC’s</w:t>
      </w:r>
      <w:proofErr w:type="spellEnd"/>
      <w:r w:rsidR="00A26C62">
        <w:rPr>
          <w:rFonts w:ascii="Arial" w:hAnsi="Arial" w:cs="Arial"/>
          <w:lang w:val="es-ES"/>
        </w:rPr>
        <w:t xml:space="preserve"> (</w:t>
      </w:r>
      <w:r w:rsidR="00A26C62" w:rsidRPr="00A26C62">
        <w:rPr>
          <w:rFonts w:ascii="Arial" w:hAnsi="Arial" w:cs="Arial"/>
          <w:lang w:val="es-ES"/>
        </w:rPr>
        <w:t>vehículos de inversión que se crean para reunir capital y salir a Bolsa para comprar otras empresas o participar en una fusión, normalmente e</w:t>
      </w:r>
      <w:r w:rsidR="00A26C62">
        <w:rPr>
          <w:rFonts w:ascii="Arial" w:hAnsi="Arial" w:cs="Arial"/>
          <w:lang w:val="es-ES"/>
        </w:rPr>
        <w:t>n un plazo entre 18 y 24 meses) o las insolvenc</w:t>
      </w:r>
      <w:r w:rsidR="007503B3">
        <w:rPr>
          <w:rFonts w:ascii="Arial" w:hAnsi="Arial" w:cs="Arial"/>
          <w:lang w:val="es-ES"/>
        </w:rPr>
        <w:t>ias.</w:t>
      </w:r>
    </w:p>
    <w:p w:rsidR="00C17F2C" w:rsidRDefault="00C17F2C" w:rsidP="00FF03A1">
      <w:pPr>
        <w:jc w:val="both"/>
        <w:rPr>
          <w:rFonts w:ascii="Arial" w:hAnsi="Arial" w:cs="Arial"/>
          <w:lang w:val="es-ES"/>
        </w:rPr>
      </w:pPr>
    </w:p>
    <w:p w:rsidR="00D01662" w:rsidRDefault="00C17F2C" w:rsidP="00C17F2C">
      <w:pPr>
        <w:jc w:val="both"/>
        <w:rPr>
          <w:rFonts w:ascii="Arial" w:hAnsi="Arial" w:cs="Arial"/>
          <w:lang w:val="es-ES"/>
        </w:rPr>
      </w:pPr>
      <w:r>
        <w:rPr>
          <w:rFonts w:ascii="Arial" w:hAnsi="Arial" w:cs="Arial"/>
          <w:lang w:val="es-ES"/>
        </w:rPr>
        <w:t xml:space="preserve">El evento digital fue inaugurado por Lucas Scortecci, </w:t>
      </w:r>
      <w:r w:rsidRPr="00C17F2C">
        <w:rPr>
          <w:rFonts w:ascii="Arial" w:hAnsi="Arial" w:cs="Arial"/>
          <w:lang w:val="es-ES"/>
        </w:rPr>
        <w:t xml:space="preserve">Head of SME EMEA &amp; </w:t>
      </w:r>
      <w:proofErr w:type="spellStart"/>
      <w:r w:rsidRPr="00C17F2C">
        <w:rPr>
          <w:rFonts w:ascii="Arial" w:hAnsi="Arial" w:cs="Arial"/>
          <w:lang w:val="es-ES"/>
        </w:rPr>
        <w:t>Financial</w:t>
      </w:r>
      <w:proofErr w:type="spellEnd"/>
      <w:r w:rsidRPr="00C17F2C">
        <w:rPr>
          <w:rFonts w:ascii="Arial" w:hAnsi="Arial" w:cs="Arial"/>
          <w:lang w:val="es-ES"/>
        </w:rPr>
        <w:t xml:space="preserve"> </w:t>
      </w:r>
      <w:proofErr w:type="spellStart"/>
      <w:r w:rsidRPr="00C17F2C">
        <w:rPr>
          <w:rFonts w:ascii="Arial" w:hAnsi="Arial" w:cs="Arial"/>
          <w:lang w:val="es-ES"/>
        </w:rPr>
        <w:t>Lines</w:t>
      </w:r>
      <w:proofErr w:type="spellEnd"/>
      <w:r w:rsidRPr="00C17F2C">
        <w:rPr>
          <w:rFonts w:ascii="Arial" w:hAnsi="Arial" w:cs="Arial"/>
          <w:lang w:val="es-ES"/>
        </w:rPr>
        <w:t xml:space="preserve"> – Iberia &amp; </w:t>
      </w:r>
      <w:proofErr w:type="spellStart"/>
      <w:r w:rsidRPr="00C17F2C">
        <w:rPr>
          <w:rFonts w:ascii="Arial" w:hAnsi="Arial" w:cs="Arial"/>
          <w:lang w:val="es-ES"/>
        </w:rPr>
        <w:t>Latam</w:t>
      </w:r>
      <w:proofErr w:type="spellEnd"/>
      <w:r>
        <w:rPr>
          <w:rFonts w:ascii="Arial" w:hAnsi="Arial" w:cs="Arial"/>
          <w:lang w:val="es-ES"/>
        </w:rPr>
        <w:t>, quien dibujó el panorama de</w:t>
      </w:r>
      <w:r w:rsidR="00DA5FEB">
        <w:rPr>
          <w:rFonts w:ascii="Arial" w:hAnsi="Arial" w:cs="Arial"/>
          <w:lang w:val="es-ES"/>
        </w:rPr>
        <w:t xml:space="preserve"> este ramo, del que destacó que pasa por el momento “más crítico” de los últimos 20 años y con mayores consecuencias para las pólizas. El principal motivo, en su opinión, es el aumento de la siniestralidad, principalmente, por el incremento de esta en los últimos </w:t>
      </w:r>
      <w:r w:rsidR="00892191">
        <w:rPr>
          <w:rFonts w:ascii="Arial" w:hAnsi="Arial" w:cs="Arial"/>
          <w:lang w:val="es-ES"/>
        </w:rPr>
        <w:t>cinco</w:t>
      </w:r>
      <w:r w:rsidR="000006B2">
        <w:rPr>
          <w:rFonts w:ascii="Arial" w:hAnsi="Arial" w:cs="Arial"/>
          <w:lang w:val="es-ES"/>
        </w:rPr>
        <w:t xml:space="preserve"> </w:t>
      </w:r>
      <w:r w:rsidR="00DA5FEB">
        <w:rPr>
          <w:rFonts w:ascii="Arial" w:hAnsi="Arial" w:cs="Arial"/>
          <w:lang w:val="es-ES"/>
        </w:rPr>
        <w:t>años en EEUU, las complicaciones financieras de las empresas</w:t>
      </w:r>
      <w:r w:rsidR="00681791">
        <w:rPr>
          <w:rFonts w:ascii="Arial" w:hAnsi="Arial" w:cs="Arial"/>
          <w:lang w:val="es-ES"/>
        </w:rPr>
        <w:t xml:space="preserve">, la multiplicación de reclamaciones </w:t>
      </w:r>
      <w:r w:rsidR="000006B2">
        <w:rPr>
          <w:rFonts w:ascii="Arial" w:hAnsi="Arial" w:cs="Arial"/>
          <w:lang w:val="es-ES"/>
        </w:rPr>
        <w:t xml:space="preserve">o, “lo que es muy frecuente </w:t>
      </w:r>
      <w:r w:rsidR="00377B5D">
        <w:rPr>
          <w:rFonts w:ascii="Arial" w:hAnsi="Arial" w:cs="Arial"/>
          <w:lang w:val="es-ES"/>
        </w:rPr>
        <w:t xml:space="preserve">en España, </w:t>
      </w:r>
      <w:r w:rsidR="00377B5D">
        <w:rPr>
          <w:rFonts w:ascii="Arial" w:hAnsi="Arial" w:cs="Arial"/>
          <w:lang w:val="es-ES"/>
        </w:rPr>
        <w:lastRenderedPageBreak/>
        <w:t xml:space="preserve">desafortunadamente”, </w:t>
      </w:r>
      <w:r w:rsidR="000006B2">
        <w:rPr>
          <w:rFonts w:ascii="Arial" w:hAnsi="Arial" w:cs="Arial"/>
          <w:lang w:val="es-ES"/>
        </w:rPr>
        <w:t xml:space="preserve">la corrupción. Algo que ha </w:t>
      </w:r>
      <w:r w:rsidR="00681791">
        <w:rPr>
          <w:rFonts w:ascii="Arial" w:hAnsi="Arial" w:cs="Arial"/>
          <w:lang w:val="es-ES"/>
        </w:rPr>
        <w:t xml:space="preserve">provocado un gran aumento de los gastos de defensa e </w:t>
      </w:r>
      <w:r w:rsidR="00BB7F9E">
        <w:rPr>
          <w:rFonts w:ascii="Arial" w:hAnsi="Arial" w:cs="Arial"/>
          <w:lang w:val="es-ES"/>
        </w:rPr>
        <w:t xml:space="preserve">indemnizaciones millonarias </w:t>
      </w:r>
      <w:r w:rsidR="00C85319">
        <w:rPr>
          <w:rFonts w:ascii="Arial" w:hAnsi="Arial" w:cs="Arial"/>
          <w:lang w:val="es-ES"/>
        </w:rPr>
        <w:t>“</w:t>
      </w:r>
      <w:r w:rsidR="00BB7F9E">
        <w:rPr>
          <w:rFonts w:ascii="Arial" w:hAnsi="Arial" w:cs="Arial"/>
          <w:lang w:val="es-ES"/>
        </w:rPr>
        <w:t>que afectan al funcionamiento del mercado</w:t>
      </w:r>
      <w:r w:rsidR="00C85319">
        <w:rPr>
          <w:rFonts w:ascii="Arial" w:hAnsi="Arial" w:cs="Arial"/>
          <w:lang w:val="es-ES"/>
        </w:rPr>
        <w:t>”</w:t>
      </w:r>
      <w:r w:rsidR="00BB7F9E">
        <w:rPr>
          <w:rFonts w:ascii="Arial" w:hAnsi="Arial" w:cs="Arial"/>
          <w:lang w:val="es-ES"/>
        </w:rPr>
        <w:t>.</w:t>
      </w:r>
      <w:r w:rsidR="003B3CE3">
        <w:rPr>
          <w:rFonts w:ascii="Arial" w:hAnsi="Arial" w:cs="Arial"/>
          <w:lang w:val="es-ES"/>
        </w:rPr>
        <w:t xml:space="preserve"> </w:t>
      </w:r>
    </w:p>
    <w:p w:rsidR="00681791" w:rsidRDefault="00681791" w:rsidP="00C17F2C">
      <w:pPr>
        <w:jc w:val="both"/>
        <w:rPr>
          <w:rFonts w:ascii="Arial" w:hAnsi="Arial" w:cs="Arial"/>
          <w:lang w:val="es-ES"/>
        </w:rPr>
      </w:pPr>
    </w:p>
    <w:p w:rsidR="00ED162A" w:rsidRDefault="00D01662" w:rsidP="00C17F2C">
      <w:pPr>
        <w:jc w:val="both"/>
        <w:rPr>
          <w:rFonts w:ascii="Arial" w:hAnsi="Arial" w:cs="Arial"/>
          <w:lang w:val="es-ES"/>
        </w:rPr>
      </w:pPr>
      <w:r>
        <w:rPr>
          <w:rFonts w:ascii="Arial" w:hAnsi="Arial" w:cs="Arial"/>
          <w:lang w:val="es-ES"/>
        </w:rPr>
        <w:t xml:space="preserve">Para </w:t>
      </w:r>
      <w:r w:rsidR="003B1B05">
        <w:rPr>
          <w:rFonts w:ascii="Arial" w:hAnsi="Arial" w:cs="Arial"/>
          <w:lang w:val="es-ES"/>
        </w:rPr>
        <w:t xml:space="preserve">adelantar esas </w:t>
      </w:r>
      <w:r>
        <w:rPr>
          <w:rFonts w:ascii="Arial" w:hAnsi="Arial" w:cs="Arial"/>
          <w:lang w:val="es-ES"/>
        </w:rPr>
        <w:t>tendencia</w:t>
      </w:r>
      <w:r w:rsidR="00B55BBB">
        <w:rPr>
          <w:rFonts w:ascii="Arial" w:hAnsi="Arial" w:cs="Arial"/>
          <w:lang w:val="es-ES"/>
        </w:rPr>
        <w:t xml:space="preserve">s que amenazan a los directivos </w:t>
      </w:r>
      <w:r>
        <w:rPr>
          <w:rFonts w:ascii="Arial" w:hAnsi="Arial" w:cs="Arial"/>
          <w:lang w:val="es-ES"/>
        </w:rPr>
        <w:t xml:space="preserve">en el </w:t>
      </w:r>
      <w:r w:rsidR="00681791">
        <w:rPr>
          <w:rFonts w:ascii="Arial" w:hAnsi="Arial" w:cs="Arial"/>
          <w:lang w:val="es-ES"/>
        </w:rPr>
        <w:t>que definió como “un</w:t>
      </w:r>
      <w:r>
        <w:rPr>
          <w:rFonts w:ascii="Arial" w:hAnsi="Arial" w:cs="Arial"/>
          <w:lang w:val="es-ES"/>
        </w:rPr>
        <w:t xml:space="preserve"> entorno</w:t>
      </w:r>
      <w:r w:rsidR="00105800">
        <w:rPr>
          <w:rFonts w:ascii="Arial" w:hAnsi="Arial" w:cs="Arial"/>
          <w:lang w:val="es-ES"/>
        </w:rPr>
        <w:t xml:space="preserve"> cambiante</w:t>
      </w:r>
      <w:r w:rsidR="00681791">
        <w:rPr>
          <w:rFonts w:ascii="Arial" w:hAnsi="Arial" w:cs="Arial"/>
          <w:lang w:val="es-ES"/>
        </w:rPr>
        <w:t>”</w:t>
      </w:r>
      <w:r>
        <w:rPr>
          <w:rFonts w:ascii="Arial" w:hAnsi="Arial" w:cs="Arial"/>
          <w:lang w:val="es-ES"/>
        </w:rPr>
        <w:t xml:space="preserve">, María Victoria Valentín-Gamazo, </w:t>
      </w:r>
      <w:proofErr w:type="spellStart"/>
      <w:r w:rsidRPr="00D01662">
        <w:rPr>
          <w:rFonts w:ascii="Arial" w:hAnsi="Arial" w:cs="Arial"/>
          <w:lang w:val="es-ES"/>
        </w:rPr>
        <w:t>Financial</w:t>
      </w:r>
      <w:proofErr w:type="spellEnd"/>
      <w:r w:rsidRPr="00D01662">
        <w:rPr>
          <w:rFonts w:ascii="Arial" w:hAnsi="Arial" w:cs="Arial"/>
          <w:lang w:val="es-ES"/>
        </w:rPr>
        <w:t xml:space="preserve"> </w:t>
      </w:r>
      <w:proofErr w:type="spellStart"/>
      <w:r w:rsidRPr="00D01662">
        <w:rPr>
          <w:rFonts w:ascii="Arial" w:hAnsi="Arial" w:cs="Arial"/>
          <w:lang w:val="es-ES"/>
        </w:rPr>
        <w:t>Lines</w:t>
      </w:r>
      <w:proofErr w:type="spellEnd"/>
      <w:r w:rsidRPr="00D01662">
        <w:rPr>
          <w:rFonts w:ascii="Arial" w:hAnsi="Arial" w:cs="Arial"/>
          <w:lang w:val="es-ES"/>
        </w:rPr>
        <w:t xml:space="preserve"> </w:t>
      </w:r>
      <w:proofErr w:type="spellStart"/>
      <w:r w:rsidRPr="00D01662">
        <w:rPr>
          <w:rFonts w:ascii="Arial" w:hAnsi="Arial" w:cs="Arial"/>
          <w:lang w:val="es-ES"/>
        </w:rPr>
        <w:t>Deputy</w:t>
      </w:r>
      <w:proofErr w:type="spellEnd"/>
      <w:r w:rsidRPr="00D01662">
        <w:rPr>
          <w:rFonts w:ascii="Arial" w:hAnsi="Arial" w:cs="Arial"/>
          <w:lang w:val="es-ES"/>
        </w:rPr>
        <w:t xml:space="preserve"> Manager</w:t>
      </w:r>
      <w:r>
        <w:rPr>
          <w:rFonts w:ascii="Arial" w:hAnsi="Arial" w:cs="Arial"/>
          <w:lang w:val="es-ES"/>
        </w:rPr>
        <w:t xml:space="preserve"> de AIG para España y Portugal, que actuó </w:t>
      </w:r>
      <w:r w:rsidR="00ED162A">
        <w:rPr>
          <w:rFonts w:ascii="Arial" w:hAnsi="Arial" w:cs="Arial"/>
          <w:lang w:val="es-ES"/>
        </w:rPr>
        <w:t>como</w:t>
      </w:r>
      <w:r>
        <w:rPr>
          <w:rFonts w:ascii="Arial" w:hAnsi="Arial" w:cs="Arial"/>
          <w:lang w:val="es-ES"/>
        </w:rPr>
        <w:t xml:space="preserve"> moderadora, </w:t>
      </w:r>
      <w:r w:rsidR="00681791">
        <w:rPr>
          <w:rFonts w:ascii="Arial" w:hAnsi="Arial" w:cs="Arial"/>
          <w:lang w:val="es-ES"/>
        </w:rPr>
        <w:t xml:space="preserve">preguntó a los ponentes por </w:t>
      </w:r>
      <w:r w:rsidR="00ED162A">
        <w:rPr>
          <w:rFonts w:ascii="Arial" w:hAnsi="Arial" w:cs="Arial"/>
          <w:lang w:val="es-ES"/>
        </w:rPr>
        <w:t>los principales cambios legislativos, las modificaciones en la suscripción en D&amp;O, la importancia de la exposición en EEUU, los efectos de los reales decretos de moratori</w:t>
      </w:r>
      <w:r w:rsidR="00E60EBD">
        <w:rPr>
          <w:rFonts w:ascii="Arial" w:hAnsi="Arial" w:cs="Arial"/>
          <w:lang w:val="es-ES"/>
        </w:rPr>
        <w:t>as en la Ley C</w:t>
      </w:r>
      <w:r w:rsidR="00ED162A">
        <w:rPr>
          <w:rFonts w:ascii="Arial" w:hAnsi="Arial" w:cs="Arial"/>
          <w:lang w:val="es-ES"/>
        </w:rPr>
        <w:t xml:space="preserve">oncursal, la evolución de los siniestros, el efecto de los problemas de financiación </w:t>
      </w:r>
      <w:r w:rsidR="009549F9">
        <w:rPr>
          <w:rFonts w:ascii="Arial" w:hAnsi="Arial" w:cs="Arial"/>
          <w:lang w:val="es-ES"/>
        </w:rPr>
        <w:t>de las empresas en las pólizas o</w:t>
      </w:r>
      <w:r w:rsidR="00ED162A">
        <w:rPr>
          <w:rFonts w:ascii="Arial" w:hAnsi="Arial" w:cs="Arial"/>
          <w:lang w:val="es-ES"/>
        </w:rPr>
        <w:t xml:space="preserve"> las soluciones aseguradoras para las </w:t>
      </w:r>
      <w:proofErr w:type="spellStart"/>
      <w:r w:rsidR="00892191">
        <w:rPr>
          <w:rFonts w:ascii="Arial" w:hAnsi="Arial" w:cs="Arial"/>
          <w:lang w:val="es-ES"/>
        </w:rPr>
        <w:t>SPAC’s</w:t>
      </w:r>
      <w:proofErr w:type="spellEnd"/>
      <w:r w:rsidR="00ED162A">
        <w:rPr>
          <w:rFonts w:ascii="Arial" w:hAnsi="Arial" w:cs="Arial"/>
          <w:lang w:val="es-ES"/>
        </w:rPr>
        <w:t xml:space="preserve">. </w:t>
      </w:r>
    </w:p>
    <w:p w:rsidR="00ED162A" w:rsidRDefault="00ED162A" w:rsidP="00C17F2C">
      <w:pPr>
        <w:jc w:val="both"/>
        <w:rPr>
          <w:rFonts w:ascii="Arial" w:hAnsi="Arial" w:cs="Arial"/>
          <w:lang w:val="es-ES"/>
        </w:rPr>
      </w:pPr>
    </w:p>
    <w:p w:rsidR="00D01662" w:rsidRDefault="00ED162A" w:rsidP="00C17F2C">
      <w:pPr>
        <w:jc w:val="both"/>
        <w:rPr>
          <w:rFonts w:ascii="Arial" w:hAnsi="Arial" w:cs="Arial"/>
          <w:lang w:val="es-ES"/>
        </w:rPr>
      </w:pPr>
      <w:r>
        <w:rPr>
          <w:rFonts w:ascii="Arial" w:hAnsi="Arial" w:cs="Arial"/>
          <w:lang w:val="es-ES"/>
        </w:rPr>
        <w:t>Cuestiones a las que respondieron</w:t>
      </w:r>
      <w:r w:rsidR="004455E8">
        <w:rPr>
          <w:rFonts w:ascii="Arial" w:hAnsi="Arial" w:cs="Arial"/>
          <w:lang w:val="es-ES"/>
        </w:rPr>
        <w:t xml:space="preserve"> Ignacio </w:t>
      </w:r>
      <w:proofErr w:type="spellStart"/>
      <w:r w:rsidR="004455E8">
        <w:rPr>
          <w:rFonts w:ascii="Arial" w:hAnsi="Arial" w:cs="Arial"/>
          <w:lang w:val="es-ES"/>
        </w:rPr>
        <w:t>Figuerol</w:t>
      </w:r>
      <w:proofErr w:type="spellEnd"/>
      <w:r w:rsidR="004455E8">
        <w:rPr>
          <w:rFonts w:ascii="Arial" w:hAnsi="Arial" w:cs="Arial"/>
          <w:lang w:val="es-ES"/>
        </w:rPr>
        <w:t xml:space="preserve">, socio de </w:t>
      </w:r>
      <w:proofErr w:type="spellStart"/>
      <w:r w:rsidR="004455E8">
        <w:rPr>
          <w:rFonts w:ascii="Arial" w:hAnsi="Arial" w:cs="Arial"/>
          <w:lang w:val="es-ES"/>
        </w:rPr>
        <w:t>Clyde</w:t>
      </w:r>
      <w:proofErr w:type="spellEnd"/>
      <w:r w:rsidR="004455E8">
        <w:rPr>
          <w:rFonts w:ascii="Arial" w:hAnsi="Arial" w:cs="Arial"/>
          <w:lang w:val="es-ES"/>
        </w:rPr>
        <w:t xml:space="preserve"> &amp; Co, los suscriptores de Líneas Financieras de AIG Alejandro Carrascal y Juan Madrid</w:t>
      </w:r>
      <w:r w:rsidR="00681791">
        <w:rPr>
          <w:rFonts w:ascii="Arial" w:hAnsi="Arial" w:cs="Arial"/>
          <w:lang w:val="es-ES"/>
        </w:rPr>
        <w:t>,</w:t>
      </w:r>
      <w:r w:rsidR="004455E8">
        <w:rPr>
          <w:rFonts w:ascii="Arial" w:hAnsi="Arial" w:cs="Arial"/>
          <w:lang w:val="es-ES"/>
        </w:rPr>
        <w:t xml:space="preserve"> y María José García, la responsable de Siniestros </w:t>
      </w:r>
      <w:proofErr w:type="spellStart"/>
      <w:r w:rsidR="004455E8">
        <w:rPr>
          <w:rFonts w:ascii="Arial" w:hAnsi="Arial" w:cs="Arial"/>
          <w:lang w:val="es-ES"/>
        </w:rPr>
        <w:t>Complex</w:t>
      </w:r>
      <w:proofErr w:type="spellEnd"/>
      <w:r w:rsidR="004455E8">
        <w:rPr>
          <w:rFonts w:ascii="Arial" w:hAnsi="Arial" w:cs="Arial"/>
          <w:lang w:val="es-ES"/>
        </w:rPr>
        <w:t xml:space="preserve"> de la aseguradora en Iberia.</w:t>
      </w:r>
    </w:p>
    <w:p w:rsidR="004455E8" w:rsidRDefault="004455E8" w:rsidP="00C17F2C">
      <w:pPr>
        <w:jc w:val="both"/>
        <w:rPr>
          <w:rFonts w:ascii="Arial" w:hAnsi="Arial" w:cs="Arial"/>
          <w:lang w:val="es-ES"/>
        </w:rPr>
      </w:pPr>
    </w:p>
    <w:p w:rsidR="003B3CE3" w:rsidRDefault="004455E8" w:rsidP="00C17F2C">
      <w:pPr>
        <w:jc w:val="both"/>
        <w:rPr>
          <w:rFonts w:ascii="Arial" w:hAnsi="Arial" w:cs="Arial"/>
          <w:lang w:val="es-ES"/>
        </w:rPr>
      </w:pPr>
      <w:r>
        <w:rPr>
          <w:rFonts w:ascii="Arial" w:hAnsi="Arial" w:cs="Arial"/>
          <w:lang w:val="es-ES"/>
        </w:rPr>
        <w:t xml:space="preserve">Sobre los efectos de las reformas legislativas </w:t>
      </w:r>
      <w:r w:rsidR="002C314B">
        <w:rPr>
          <w:rFonts w:ascii="Arial" w:hAnsi="Arial" w:cs="Arial"/>
          <w:lang w:val="es-ES"/>
        </w:rPr>
        <w:t>del último año</w:t>
      </w:r>
      <w:r>
        <w:rPr>
          <w:rFonts w:ascii="Arial" w:hAnsi="Arial" w:cs="Arial"/>
          <w:lang w:val="es-ES"/>
        </w:rPr>
        <w:t xml:space="preserve">, </w:t>
      </w:r>
      <w:proofErr w:type="spellStart"/>
      <w:r>
        <w:rPr>
          <w:rFonts w:ascii="Arial" w:hAnsi="Arial" w:cs="Arial"/>
          <w:lang w:val="es-ES"/>
        </w:rPr>
        <w:t>Figuerol</w:t>
      </w:r>
      <w:proofErr w:type="spellEnd"/>
      <w:r>
        <w:rPr>
          <w:rFonts w:ascii="Arial" w:hAnsi="Arial" w:cs="Arial"/>
          <w:lang w:val="es-ES"/>
        </w:rPr>
        <w:t xml:space="preserve"> –“el mayor especialista en seguros de D&amp;O de España”, en palabras de la moderadora- se refirió a la Ley Concursal que entró en vigor en septiembre, a la directiva 2019/1023 sobre reestructuraciones</w:t>
      </w:r>
      <w:r w:rsidR="00265749">
        <w:rPr>
          <w:rFonts w:ascii="Arial" w:hAnsi="Arial" w:cs="Arial"/>
          <w:lang w:val="es-ES"/>
        </w:rPr>
        <w:t>, que afectará a la anterior, y a Ley de Sociedad</w:t>
      </w:r>
      <w:r w:rsidR="000D6E6C">
        <w:rPr>
          <w:rFonts w:ascii="Arial" w:hAnsi="Arial" w:cs="Arial"/>
          <w:lang w:val="es-ES"/>
        </w:rPr>
        <w:t>es de Capital</w:t>
      </w:r>
      <w:r w:rsidR="00754377">
        <w:rPr>
          <w:rFonts w:ascii="Arial" w:hAnsi="Arial" w:cs="Arial"/>
          <w:lang w:val="es-ES"/>
        </w:rPr>
        <w:t xml:space="preserve">. </w:t>
      </w:r>
      <w:r w:rsidR="00265749">
        <w:rPr>
          <w:rFonts w:ascii="Arial" w:hAnsi="Arial" w:cs="Arial"/>
          <w:lang w:val="es-ES"/>
        </w:rPr>
        <w:t>Según el experto, la novedad más relevante de la primera de ellas es que hace responsable al director general a</w:t>
      </w:r>
      <w:r w:rsidR="008B08D4">
        <w:rPr>
          <w:rFonts w:ascii="Arial" w:hAnsi="Arial" w:cs="Arial"/>
          <w:lang w:val="es-ES"/>
        </w:rPr>
        <w:t xml:space="preserve">l mismo nivel que el Consejo de </w:t>
      </w:r>
      <w:r w:rsidR="00265749">
        <w:rPr>
          <w:rFonts w:ascii="Arial" w:hAnsi="Arial" w:cs="Arial"/>
          <w:lang w:val="es-ES"/>
        </w:rPr>
        <w:t xml:space="preserve">Administración, “pese a que no tiene las mismas competencias que los miembros de este”. De la directiva europea, destacó que para </w:t>
      </w:r>
      <w:r w:rsidR="00892191">
        <w:rPr>
          <w:rFonts w:ascii="Arial" w:hAnsi="Arial" w:cs="Arial"/>
          <w:lang w:val="es-ES"/>
        </w:rPr>
        <w:t xml:space="preserve">afrontar las insolvencias y </w:t>
      </w:r>
      <w:r w:rsidR="00265749">
        <w:rPr>
          <w:rFonts w:ascii="Arial" w:hAnsi="Arial" w:cs="Arial"/>
          <w:lang w:val="es-ES"/>
        </w:rPr>
        <w:t>evitar concursos de acreedores obligará al Estado “a crear semáforos de alerta temprana”</w:t>
      </w:r>
      <w:r w:rsidR="002242BF">
        <w:rPr>
          <w:rFonts w:ascii="Arial" w:hAnsi="Arial" w:cs="Arial"/>
          <w:lang w:val="es-ES"/>
        </w:rPr>
        <w:t>.</w:t>
      </w:r>
      <w:r w:rsidR="000D6E6C">
        <w:rPr>
          <w:rFonts w:ascii="Arial" w:hAnsi="Arial" w:cs="Arial"/>
          <w:lang w:val="es-ES"/>
        </w:rPr>
        <w:t xml:space="preserve"> Y de la Ley de Sociedades de Capital, la obligatoriedad de que el administrador sea una persona física en las sociedades cotizadas, “que se acabará extendiendo a todo tipo de sociedades”. Modificaciones que, </w:t>
      </w:r>
      <w:r w:rsidR="00B76FC7">
        <w:rPr>
          <w:rFonts w:ascii="Arial" w:hAnsi="Arial" w:cs="Arial"/>
          <w:lang w:val="es-ES"/>
        </w:rPr>
        <w:t>opinó</w:t>
      </w:r>
      <w:r w:rsidR="000D6E6C">
        <w:rPr>
          <w:rFonts w:ascii="Arial" w:hAnsi="Arial" w:cs="Arial"/>
          <w:lang w:val="es-ES"/>
        </w:rPr>
        <w:t>, afectarán a los procesos de suscripción de las pólizas.</w:t>
      </w:r>
      <w:r w:rsidR="00E60EBD">
        <w:rPr>
          <w:rFonts w:ascii="Arial" w:hAnsi="Arial" w:cs="Arial"/>
          <w:lang w:val="es-ES"/>
        </w:rPr>
        <w:t xml:space="preserve"> Respecto a las moratorias</w:t>
      </w:r>
      <w:r w:rsidR="00A91017">
        <w:rPr>
          <w:rFonts w:ascii="Arial" w:hAnsi="Arial" w:cs="Arial"/>
          <w:lang w:val="es-ES"/>
        </w:rPr>
        <w:t xml:space="preserve"> de la Ley Concursal, </w:t>
      </w:r>
      <w:r w:rsidR="008B375F">
        <w:rPr>
          <w:rFonts w:ascii="Arial" w:hAnsi="Arial" w:cs="Arial"/>
          <w:lang w:val="es-ES"/>
        </w:rPr>
        <w:t>señaló</w:t>
      </w:r>
      <w:r w:rsidR="00A91017">
        <w:rPr>
          <w:rFonts w:ascii="Arial" w:hAnsi="Arial" w:cs="Arial"/>
          <w:lang w:val="es-ES"/>
        </w:rPr>
        <w:t xml:space="preserve"> que “han generado una sensación de tranquilidad”, </w:t>
      </w:r>
      <w:r w:rsidR="00105800">
        <w:rPr>
          <w:rFonts w:ascii="Arial" w:hAnsi="Arial" w:cs="Arial"/>
          <w:lang w:val="es-ES"/>
        </w:rPr>
        <w:t>que puede provocar “más de una sorpresa”.</w:t>
      </w:r>
      <w:r w:rsidR="00A91017">
        <w:rPr>
          <w:rFonts w:ascii="Arial" w:hAnsi="Arial" w:cs="Arial"/>
          <w:lang w:val="es-ES"/>
        </w:rPr>
        <w:t xml:space="preserve"> </w:t>
      </w:r>
      <w:r w:rsidR="00E60EBD">
        <w:rPr>
          <w:rFonts w:ascii="Arial" w:hAnsi="Arial" w:cs="Arial"/>
          <w:lang w:val="es-ES"/>
        </w:rPr>
        <w:t xml:space="preserve"> </w:t>
      </w:r>
    </w:p>
    <w:p w:rsidR="003B3CE3" w:rsidRDefault="003B3CE3" w:rsidP="00C17F2C">
      <w:pPr>
        <w:jc w:val="both"/>
        <w:rPr>
          <w:rFonts w:ascii="Arial" w:hAnsi="Arial" w:cs="Arial"/>
          <w:lang w:val="es-ES"/>
        </w:rPr>
      </w:pPr>
    </w:p>
    <w:p w:rsidR="000006B2" w:rsidRDefault="00B55BBB" w:rsidP="00101EBB">
      <w:pPr>
        <w:jc w:val="both"/>
        <w:rPr>
          <w:rFonts w:ascii="Arial" w:hAnsi="Arial" w:cs="Arial"/>
          <w:lang w:val="es-ES"/>
        </w:rPr>
      </w:pPr>
      <w:r>
        <w:rPr>
          <w:rFonts w:ascii="Arial" w:hAnsi="Arial" w:cs="Arial"/>
          <w:lang w:val="es-ES"/>
        </w:rPr>
        <w:t>Las consecuencias</w:t>
      </w:r>
      <w:r w:rsidR="00101EBB" w:rsidRPr="00101EBB">
        <w:rPr>
          <w:rFonts w:ascii="Arial" w:hAnsi="Arial" w:cs="Arial"/>
          <w:lang w:val="es-ES"/>
        </w:rPr>
        <w:t xml:space="preserve"> de ese entorno cambiante en la suscripción d</w:t>
      </w:r>
      <w:r>
        <w:rPr>
          <w:rFonts w:ascii="Arial" w:hAnsi="Arial" w:cs="Arial"/>
          <w:lang w:val="es-ES"/>
        </w:rPr>
        <w:t>e seguros de D&amp;O fueron abordada</w:t>
      </w:r>
      <w:r w:rsidR="00101EBB" w:rsidRPr="00101EBB">
        <w:rPr>
          <w:rFonts w:ascii="Arial" w:hAnsi="Arial" w:cs="Arial"/>
          <w:lang w:val="es-ES"/>
        </w:rPr>
        <w:t xml:space="preserve">s por Juan Madrid. Explicó que es un ramo en constante evolución, y que, sobre todo en los últimos tres años, se ha tenido que adaptar a las nuevas tendencias en siniestralidad, los cambios normativos y </w:t>
      </w:r>
      <w:r w:rsidR="007009ED">
        <w:rPr>
          <w:rFonts w:ascii="Arial" w:hAnsi="Arial" w:cs="Arial"/>
          <w:lang w:val="es-ES"/>
        </w:rPr>
        <w:t xml:space="preserve">las novedosas </w:t>
      </w:r>
      <w:r w:rsidR="00101EBB" w:rsidRPr="00101EBB">
        <w:rPr>
          <w:rFonts w:ascii="Arial" w:hAnsi="Arial" w:cs="Arial"/>
          <w:lang w:val="es-ES"/>
        </w:rPr>
        <w:t>exposiciones a las que se enfrentan los directivos en el día a día.</w:t>
      </w:r>
      <w:r w:rsidR="00101EBB">
        <w:rPr>
          <w:rFonts w:ascii="Arial" w:hAnsi="Arial" w:cs="Arial"/>
          <w:lang w:val="es-ES"/>
        </w:rPr>
        <w:t xml:space="preserve"> Por eso, consideró muy importante diferenciar los tipos de empresas al suscribir el riesgo, ya que cuando se hace “se deben tener en cuenta muchos parámetros”, como facturación, </w:t>
      </w:r>
      <w:bookmarkStart w:id="0" w:name="_GoBack"/>
      <w:r w:rsidR="00101EBB">
        <w:rPr>
          <w:rFonts w:ascii="Arial" w:hAnsi="Arial" w:cs="Arial"/>
          <w:lang w:val="es-ES"/>
        </w:rPr>
        <w:lastRenderedPageBreak/>
        <w:t xml:space="preserve">viabilidad, historial, accionistas, el sector en el que opera, su actividad, su grado de exposición, la experiencia de los miembros del </w:t>
      </w:r>
      <w:r w:rsidR="00A82043">
        <w:rPr>
          <w:rFonts w:ascii="Arial" w:hAnsi="Arial" w:cs="Arial"/>
          <w:lang w:val="es-ES"/>
        </w:rPr>
        <w:t>Consejo de Administración o sus contratos con la Administración Pública. Aspectos que –subrayó-</w:t>
      </w:r>
      <w:r w:rsidR="00892191">
        <w:rPr>
          <w:rFonts w:ascii="Arial" w:hAnsi="Arial" w:cs="Arial"/>
          <w:lang w:val="es-ES"/>
        </w:rPr>
        <w:t xml:space="preserve"> </w:t>
      </w:r>
      <w:r w:rsidR="00A82043">
        <w:rPr>
          <w:rFonts w:ascii="Arial" w:hAnsi="Arial" w:cs="Arial"/>
          <w:lang w:val="es-ES"/>
        </w:rPr>
        <w:t xml:space="preserve">“repercuten de forma importante en los términos y condiciones de la póliza de directivos”. </w:t>
      </w:r>
      <w:r w:rsidR="00101EBB">
        <w:rPr>
          <w:rFonts w:ascii="Arial" w:hAnsi="Arial" w:cs="Arial"/>
          <w:lang w:val="es-ES"/>
        </w:rPr>
        <w:t>De ahí</w:t>
      </w:r>
      <w:r w:rsidR="007009ED">
        <w:rPr>
          <w:rFonts w:ascii="Arial" w:hAnsi="Arial" w:cs="Arial"/>
          <w:lang w:val="es-ES"/>
        </w:rPr>
        <w:t xml:space="preserve"> que, como apuntó la moderadora</w:t>
      </w:r>
      <w:r w:rsidR="00A82043">
        <w:rPr>
          <w:rFonts w:ascii="Arial" w:hAnsi="Arial" w:cs="Arial"/>
          <w:lang w:val="es-ES"/>
        </w:rPr>
        <w:t xml:space="preserve">, se haya pasado “de un escueto cuestionario de cinco preguntas a uno mucho más extenso para entender mejor la madurez de la gestión corporativa y, por tanto, ayudar a dar la mejor solución”. </w:t>
      </w:r>
    </w:p>
    <w:p w:rsidR="00F0403D" w:rsidRDefault="00F0403D" w:rsidP="00101EBB">
      <w:pPr>
        <w:jc w:val="both"/>
        <w:rPr>
          <w:rFonts w:ascii="Arial" w:hAnsi="Arial" w:cs="Arial"/>
          <w:lang w:val="es-ES"/>
        </w:rPr>
      </w:pPr>
    </w:p>
    <w:p w:rsidR="004A27C2" w:rsidRDefault="00F0403D" w:rsidP="00F0403D">
      <w:pPr>
        <w:jc w:val="both"/>
        <w:rPr>
          <w:rFonts w:ascii="Arial" w:hAnsi="Arial" w:cs="Arial"/>
          <w:lang w:val="es-ES"/>
        </w:rPr>
      </w:pPr>
      <w:r w:rsidRPr="00F0403D">
        <w:rPr>
          <w:rFonts w:ascii="Arial" w:hAnsi="Arial" w:cs="Arial"/>
          <w:lang w:val="es-ES"/>
        </w:rPr>
        <w:t>En cuanto a la solución ase</w:t>
      </w:r>
      <w:r w:rsidR="00B4048E">
        <w:rPr>
          <w:rFonts w:ascii="Arial" w:hAnsi="Arial" w:cs="Arial"/>
          <w:lang w:val="es-ES"/>
        </w:rPr>
        <w:t>guradora de AIG para las SPAC’s</w:t>
      </w:r>
      <w:r w:rsidR="00F802E2">
        <w:rPr>
          <w:rFonts w:ascii="Arial" w:hAnsi="Arial" w:cs="Arial"/>
          <w:lang w:val="es-ES"/>
        </w:rPr>
        <w:t xml:space="preserve">, </w:t>
      </w:r>
      <w:r w:rsidRPr="00F0403D">
        <w:rPr>
          <w:rFonts w:ascii="Arial" w:hAnsi="Arial" w:cs="Arial"/>
          <w:lang w:val="es-ES"/>
        </w:rPr>
        <w:t>“un mo</w:t>
      </w:r>
      <w:r w:rsidR="003D4E88">
        <w:rPr>
          <w:rFonts w:ascii="Arial" w:hAnsi="Arial" w:cs="Arial"/>
          <w:lang w:val="es-ES"/>
        </w:rPr>
        <w:t xml:space="preserve">delo que empezó en EEUU con </w:t>
      </w:r>
      <w:r w:rsidRPr="00F0403D">
        <w:rPr>
          <w:rFonts w:ascii="Arial" w:hAnsi="Arial" w:cs="Arial"/>
          <w:lang w:val="es-ES"/>
        </w:rPr>
        <w:t>mucho éxito y ya se está replicando en Europa”,</w:t>
      </w:r>
      <w:r>
        <w:rPr>
          <w:rFonts w:ascii="Arial" w:hAnsi="Arial" w:cs="Arial"/>
          <w:lang w:val="es-ES"/>
        </w:rPr>
        <w:t xml:space="preserve"> </w:t>
      </w:r>
      <w:r w:rsidR="00B55BBB">
        <w:rPr>
          <w:rFonts w:ascii="Arial" w:hAnsi="Arial" w:cs="Arial"/>
          <w:lang w:val="es-ES"/>
        </w:rPr>
        <w:t xml:space="preserve">Madrid </w:t>
      </w:r>
      <w:r w:rsidR="00693322">
        <w:rPr>
          <w:rFonts w:ascii="Arial" w:hAnsi="Arial" w:cs="Arial"/>
          <w:lang w:val="es-ES"/>
        </w:rPr>
        <w:t>informó</w:t>
      </w:r>
      <w:r>
        <w:rPr>
          <w:rFonts w:ascii="Arial" w:hAnsi="Arial" w:cs="Arial"/>
          <w:lang w:val="es-ES"/>
        </w:rPr>
        <w:t xml:space="preserve"> qu</w:t>
      </w:r>
      <w:r w:rsidR="00714D7B">
        <w:rPr>
          <w:rFonts w:ascii="Arial" w:hAnsi="Arial" w:cs="Arial"/>
          <w:lang w:val="es-ES"/>
        </w:rPr>
        <w:t>e es “muy completa y sencilla”,</w:t>
      </w:r>
      <w:r>
        <w:rPr>
          <w:rFonts w:ascii="Arial" w:hAnsi="Arial" w:cs="Arial"/>
          <w:lang w:val="es-ES"/>
        </w:rPr>
        <w:t xml:space="preserve"> que contiene el </w:t>
      </w:r>
      <w:r w:rsidRPr="00F0403D">
        <w:rPr>
          <w:rFonts w:ascii="Arial" w:hAnsi="Arial" w:cs="Arial"/>
          <w:lang w:val="es-ES"/>
        </w:rPr>
        <w:t>condicionado D&amp;O par</w:t>
      </w:r>
      <w:r>
        <w:rPr>
          <w:rFonts w:ascii="Arial" w:hAnsi="Arial" w:cs="Arial"/>
          <w:lang w:val="es-ES"/>
        </w:rPr>
        <w:t xml:space="preserve">a las empresas cotizadas, el </w:t>
      </w:r>
      <w:proofErr w:type="spellStart"/>
      <w:r>
        <w:rPr>
          <w:rFonts w:ascii="Arial" w:hAnsi="Arial" w:cs="Arial"/>
          <w:lang w:val="es-ES"/>
        </w:rPr>
        <w:t>Corporate</w:t>
      </w:r>
      <w:proofErr w:type="spellEnd"/>
      <w:r>
        <w:rPr>
          <w:rFonts w:ascii="Arial" w:hAnsi="Arial" w:cs="Arial"/>
          <w:lang w:val="es-ES"/>
        </w:rPr>
        <w:t xml:space="preserve"> Gard, que da cobertura “no solo a los directivos, sino también a la sociedad por operaciones de valores y de</w:t>
      </w:r>
      <w:r w:rsidR="007009ED">
        <w:rPr>
          <w:rFonts w:ascii="Arial" w:hAnsi="Arial" w:cs="Arial"/>
          <w:lang w:val="es-ES"/>
        </w:rPr>
        <w:t xml:space="preserve"> reclamaciones por el folleto”, </w:t>
      </w:r>
      <w:r>
        <w:rPr>
          <w:rFonts w:ascii="Arial" w:hAnsi="Arial" w:cs="Arial"/>
          <w:lang w:val="es-ES"/>
        </w:rPr>
        <w:t xml:space="preserve">que la póliza se puede contratar por un año o por dos y que se </w:t>
      </w:r>
      <w:r w:rsidR="008B6176">
        <w:rPr>
          <w:rFonts w:ascii="Arial" w:hAnsi="Arial" w:cs="Arial"/>
          <w:lang w:val="es-ES"/>
        </w:rPr>
        <w:t xml:space="preserve">ofrece </w:t>
      </w:r>
      <w:r w:rsidR="00714D7B">
        <w:rPr>
          <w:rFonts w:ascii="Arial" w:hAnsi="Arial" w:cs="Arial"/>
          <w:lang w:val="es-ES"/>
        </w:rPr>
        <w:t>de forma opcional</w:t>
      </w:r>
      <w:r w:rsidR="008B6176">
        <w:rPr>
          <w:rFonts w:ascii="Arial" w:hAnsi="Arial" w:cs="Arial"/>
          <w:lang w:val="es-ES"/>
        </w:rPr>
        <w:t xml:space="preserve"> el ‘suplem</w:t>
      </w:r>
      <w:r w:rsidR="00DA7604">
        <w:rPr>
          <w:rFonts w:ascii="Arial" w:hAnsi="Arial" w:cs="Arial"/>
          <w:lang w:val="es-ES"/>
        </w:rPr>
        <w:t xml:space="preserve">ento </w:t>
      </w:r>
      <w:proofErr w:type="spellStart"/>
      <w:r w:rsidR="00DA7604">
        <w:rPr>
          <w:rFonts w:ascii="Arial" w:hAnsi="Arial" w:cs="Arial"/>
          <w:lang w:val="es-ES"/>
        </w:rPr>
        <w:t>spac</w:t>
      </w:r>
      <w:proofErr w:type="spellEnd"/>
      <w:r w:rsidR="00DA7604">
        <w:rPr>
          <w:rFonts w:ascii="Arial" w:hAnsi="Arial" w:cs="Arial"/>
          <w:lang w:val="es-ES"/>
        </w:rPr>
        <w:t>’</w:t>
      </w:r>
      <w:r w:rsidR="008B6176">
        <w:rPr>
          <w:rFonts w:ascii="Arial" w:hAnsi="Arial" w:cs="Arial"/>
          <w:lang w:val="es-ES"/>
        </w:rPr>
        <w:t xml:space="preserve">, que </w:t>
      </w:r>
      <w:r w:rsidR="005B1622">
        <w:rPr>
          <w:rFonts w:ascii="Arial" w:hAnsi="Arial" w:cs="Arial"/>
          <w:lang w:val="es-ES"/>
        </w:rPr>
        <w:t>contiene</w:t>
      </w:r>
      <w:r w:rsidR="008B6176">
        <w:rPr>
          <w:rFonts w:ascii="Arial" w:hAnsi="Arial" w:cs="Arial"/>
          <w:lang w:val="es-ES"/>
        </w:rPr>
        <w:t xml:space="preserve"> una serie de ventajas adicionales.</w:t>
      </w:r>
      <w:r>
        <w:rPr>
          <w:rFonts w:ascii="Arial" w:hAnsi="Arial" w:cs="Arial"/>
          <w:lang w:val="es-ES"/>
        </w:rPr>
        <w:t xml:space="preserve"> </w:t>
      </w:r>
    </w:p>
    <w:p w:rsidR="00ED6B35" w:rsidRDefault="00ED6B35" w:rsidP="00F0403D">
      <w:pPr>
        <w:jc w:val="both"/>
        <w:rPr>
          <w:rFonts w:ascii="Arial" w:hAnsi="Arial" w:cs="Arial"/>
          <w:lang w:val="es-ES"/>
        </w:rPr>
      </w:pPr>
    </w:p>
    <w:p w:rsidR="00ED6B35" w:rsidRDefault="00ED6B35" w:rsidP="00622613">
      <w:pPr>
        <w:jc w:val="both"/>
        <w:rPr>
          <w:rFonts w:ascii="Arial" w:hAnsi="Arial" w:cs="Arial"/>
          <w:lang w:val="es-ES"/>
        </w:rPr>
      </w:pPr>
      <w:r w:rsidRPr="00ED6B35">
        <w:rPr>
          <w:rFonts w:ascii="Arial" w:hAnsi="Arial" w:cs="Arial"/>
          <w:lang w:val="es-ES"/>
        </w:rPr>
        <w:t xml:space="preserve">Respecto a </w:t>
      </w:r>
      <w:r w:rsidR="00DA7604">
        <w:rPr>
          <w:rFonts w:ascii="Arial" w:hAnsi="Arial" w:cs="Arial"/>
          <w:lang w:val="es-ES"/>
        </w:rPr>
        <w:t xml:space="preserve">la importancia de la exposición </w:t>
      </w:r>
      <w:r w:rsidRPr="00ED6B35">
        <w:rPr>
          <w:rFonts w:ascii="Arial" w:hAnsi="Arial" w:cs="Arial"/>
          <w:lang w:val="es-ES"/>
        </w:rPr>
        <w:t xml:space="preserve">de EEUU, Alejandro Carrascal, </w:t>
      </w:r>
      <w:r w:rsidR="008E479F">
        <w:rPr>
          <w:rFonts w:ascii="Arial" w:hAnsi="Arial" w:cs="Arial"/>
          <w:lang w:val="es-ES"/>
        </w:rPr>
        <w:t>manifestó</w:t>
      </w:r>
      <w:r w:rsidRPr="00ED6B35">
        <w:rPr>
          <w:rFonts w:ascii="Arial" w:hAnsi="Arial" w:cs="Arial"/>
          <w:lang w:val="es-ES"/>
        </w:rPr>
        <w:t xml:space="preserve">, en primer lugar, que involucra al resto de países, “sobre todo </w:t>
      </w:r>
      <w:r w:rsidR="00622613">
        <w:rPr>
          <w:rFonts w:ascii="Arial" w:hAnsi="Arial" w:cs="Arial"/>
          <w:lang w:val="es-ES"/>
        </w:rPr>
        <w:t xml:space="preserve">a </w:t>
      </w:r>
      <w:r w:rsidRPr="00ED6B35">
        <w:rPr>
          <w:rFonts w:ascii="Arial" w:hAnsi="Arial" w:cs="Arial"/>
          <w:lang w:val="es-ES"/>
        </w:rPr>
        <w:t>Europa”</w:t>
      </w:r>
      <w:r w:rsidR="00622613">
        <w:rPr>
          <w:rFonts w:ascii="Arial" w:hAnsi="Arial" w:cs="Arial"/>
          <w:lang w:val="es-ES"/>
        </w:rPr>
        <w:t>,</w:t>
      </w:r>
      <w:r>
        <w:rPr>
          <w:rFonts w:ascii="Arial" w:hAnsi="Arial" w:cs="Arial"/>
          <w:lang w:val="es-ES"/>
        </w:rPr>
        <w:t xml:space="preserve"> y puso el foco en el importante incremento de las demandas colectivas en este país desde</w:t>
      </w:r>
      <w:r w:rsidR="00622613">
        <w:rPr>
          <w:rFonts w:ascii="Arial" w:hAnsi="Arial" w:cs="Arial"/>
          <w:lang w:val="es-ES"/>
        </w:rPr>
        <w:t xml:space="preserve"> 2016, como </w:t>
      </w:r>
      <w:r>
        <w:rPr>
          <w:rFonts w:ascii="Arial" w:hAnsi="Arial" w:cs="Arial"/>
          <w:lang w:val="es-ES"/>
        </w:rPr>
        <w:t>reflejan l</w:t>
      </w:r>
      <w:r w:rsidR="00BE4132">
        <w:rPr>
          <w:rFonts w:ascii="Arial" w:hAnsi="Arial" w:cs="Arial"/>
          <w:lang w:val="es-ES"/>
        </w:rPr>
        <w:t>os informes de AIG</w:t>
      </w:r>
      <w:r>
        <w:rPr>
          <w:rFonts w:ascii="Arial" w:hAnsi="Arial" w:cs="Arial"/>
          <w:lang w:val="es-ES"/>
        </w:rPr>
        <w:t>,</w:t>
      </w:r>
      <w:r w:rsidR="00622613">
        <w:rPr>
          <w:rFonts w:ascii="Arial" w:hAnsi="Arial" w:cs="Arial"/>
          <w:lang w:val="es-ES"/>
        </w:rPr>
        <w:t xml:space="preserve"> que</w:t>
      </w:r>
      <w:r w:rsidR="00782A37">
        <w:rPr>
          <w:rFonts w:ascii="Arial" w:hAnsi="Arial" w:cs="Arial"/>
          <w:lang w:val="es-ES"/>
        </w:rPr>
        <w:t xml:space="preserve"> muestran que</w:t>
      </w:r>
      <w:r w:rsidR="00622613">
        <w:rPr>
          <w:rFonts w:ascii="Arial" w:hAnsi="Arial" w:cs="Arial"/>
          <w:lang w:val="es-ES"/>
        </w:rPr>
        <w:t xml:space="preserve"> pasaron</w:t>
      </w:r>
      <w:r>
        <w:rPr>
          <w:rFonts w:ascii="Arial" w:hAnsi="Arial" w:cs="Arial"/>
          <w:lang w:val="es-ES"/>
        </w:rPr>
        <w:t xml:space="preserve"> de 187 ese año a 245 en 2019, “y solo en el primer trimestre de 2021 ya ha habido 52”</w:t>
      </w:r>
      <w:r w:rsidRPr="00ED6B35">
        <w:rPr>
          <w:rFonts w:ascii="Arial" w:hAnsi="Arial" w:cs="Arial"/>
          <w:lang w:val="es-ES"/>
        </w:rPr>
        <w:t>.</w:t>
      </w:r>
      <w:r w:rsidR="00622613">
        <w:rPr>
          <w:rFonts w:ascii="Arial" w:hAnsi="Arial" w:cs="Arial"/>
          <w:lang w:val="es-ES"/>
        </w:rPr>
        <w:t xml:space="preserve"> </w:t>
      </w:r>
      <w:r w:rsidR="00BE4132">
        <w:rPr>
          <w:rFonts w:ascii="Arial" w:hAnsi="Arial" w:cs="Arial"/>
          <w:lang w:val="es-ES"/>
        </w:rPr>
        <w:t>Comentó</w:t>
      </w:r>
      <w:r w:rsidR="00DC649F">
        <w:rPr>
          <w:rFonts w:ascii="Arial" w:hAnsi="Arial" w:cs="Arial"/>
          <w:lang w:val="es-ES"/>
        </w:rPr>
        <w:t xml:space="preserve"> que el citado </w:t>
      </w:r>
      <w:r w:rsidR="00733A70">
        <w:rPr>
          <w:rFonts w:ascii="Arial" w:hAnsi="Arial" w:cs="Arial"/>
          <w:lang w:val="es-ES"/>
        </w:rPr>
        <w:t>estudio</w:t>
      </w:r>
      <w:r w:rsidR="00DC649F">
        <w:rPr>
          <w:rFonts w:ascii="Arial" w:hAnsi="Arial" w:cs="Arial"/>
          <w:lang w:val="es-ES"/>
        </w:rPr>
        <w:t xml:space="preserve"> refleja </w:t>
      </w:r>
      <w:r w:rsidR="00622613">
        <w:rPr>
          <w:rFonts w:ascii="Arial" w:hAnsi="Arial" w:cs="Arial"/>
          <w:lang w:val="es-ES"/>
        </w:rPr>
        <w:t xml:space="preserve">que los siniestros más frecuentes son el de asegurado </w:t>
      </w:r>
      <w:r w:rsidR="00622613" w:rsidRPr="00622613">
        <w:rPr>
          <w:rFonts w:ascii="Arial" w:hAnsi="Arial" w:cs="Arial"/>
          <w:lang w:val="es-ES"/>
        </w:rPr>
        <w:t xml:space="preserve">contra asegurado, </w:t>
      </w:r>
      <w:r w:rsidR="00622613">
        <w:rPr>
          <w:rFonts w:ascii="Arial" w:hAnsi="Arial" w:cs="Arial"/>
          <w:lang w:val="es-ES"/>
        </w:rPr>
        <w:t>“</w:t>
      </w:r>
      <w:r w:rsidR="00622613" w:rsidRPr="00622613">
        <w:rPr>
          <w:rFonts w:ascii="Arial" w:hAnsi="Arial" w:cs="Arial"/>
          <w:lang w:val="es-ES"/>
        </w:rPr>
        <w:t>que ha vuelto y es la principal causa de siniestros</w:t>
      </w:r>
      <w:r w:rsidR="00622613">
        <w:rPr>
          <w:rFonts w:ascii="Arial" w:hAnsi="Arial" w:cs="Arial"/>
          <w:lang w:val="es-ES"/>
        </w:rPr>
        <w:t>”</w:t>
      </w:r>
      <w:r w:rsidR="00622613" w:rsidRPr="00622613">
        <w:rPr>
          <w:rFonts w:ascii="Arial" w:hAnsi="Arial" w:cs="Arial"/>
          <w:lang w:val="es-ES"/>
        </w:rPr>
        <w:t xml:space="preserve">, </w:t>
      </w:r>
      <w:r w:rsidR="00622613">
        <w:rPr>
          <w:rFonts w:ascii="Arial" w:hAnsi="Arial" w:cs="Arial"/>
          <w:lang w:val="es-ES"/>
        </w:rPr>
        <w:t xml:space="preserve">las </w:t>
      </w:r>
      <w:r w:rsidR="00622613" w:rsidRPr="00622613">
        <w:rPr>
          <w:rFonts w:ascii="Arial" w:hAnsi="Arial" w:cs="Arial"/>
          <w:lang w:val="es-ES"/>
        </w:rPr>
        <w:t xml:space="preserve">reclamaciones de accionistas en temas de fusiones y adquisiciones, tensiones de liquidez, problemas de caja, insolvencia, y, </w:t>
      </w:r>
      <w:r w:rsidR="006D229C">
        <w:rPr>
          <w:rFonts w:ascii="Arial" w:hAnsi="Arial" w:cs="Arial"/>
          <w:lang w:val="es-ES"/>
        </w:rPr>
        <w:t>“</w:t>
      </w:r>
      <w:r w:rsidR="00622613" w:rsidRPr="00622613">
        <w:rPr>
          <w:rFonts w:ascii="Arial" w:hAnsi="Arial" w:cs="Arial"/>
          <w:lang w:val="es-ES"/>
        </w:rPr>
        <w:t>por supuesto, también un tema estrella que nosotros ya llevamos unos cuanto</w:t>
      </w:r>
      <w:r w:rsidR="006D229C">
        <w:rPr>
          <w:rFonts w:ascii="Arial" w:hAnsi="Arial" w:cs="Arial"/>
          <w:lang w:val="es-ES"/>
        </w:rPr>
        <w:t>s años luchando contra ellos,</w:t>
      </w:r>
      <w:r w:rsidR="00622613" w:rsidRPr="00622613">
        <w:rPr>
          <w:rFonts w:ascii="Arial" w:hAnsi="Arial" w:cs="Arial"/>
          <w:lang w:val="es-ES"/>
        </w:rPr>
        <w:t xml:space="preserve"> los casos de corrupción</w:t>
      </w:r>
      <w:r w:rsidR="006D229C">
        <w:rPr>
          <w:rFonts w:ascii="Arial" w:hAnsi="Arial" w:cs="Arial"/>
          <w:lang w:val="es-ES"/>
        </w:rPr>
        <w:t>”</w:t>
      </w:r>
      <w:r w:rsidR="00622613" w:rsidRPr="00622613">
        <w:rPr>
          <w:rFonts w:ascii="Arial" w:hAnsi="Arial" w:cs="Arial"/>
          <w:lang w:val="es-ES"/>
        </w:rPr>
        <w:t>.</w:t>
      </w:r>
      <w:r w:rsidR="003951AB">
        <w:rPr>
          <w:rFonts w:ascii="Arial" w:hAnsi="Arial" w:cs="Arial"/>
          <w:lang w:val="es-ES"/>
        </w:rPr>
        <w:t xml:space="preserve"> </w:t>
      </w:r>
      <w:r w:rsidR="006D229C">
        <w:rPr>
          <w:rFonts w:ascii="Arial" w:hAnsi="Arial" w:cs="Arial"/>
          <w:lang w:val="es-ES"/>
        </w:rPr>
        <w:t>Una situación que –subrayó- ha provocado un endurecimiento del mercado, con “una subida de las tasas y de las franquicias y una reducción de la capacidad”.</w:t>
      </w:r>
    </w:p>
    <w:p w:rsidR="009549F9" w:rsidRDefault="009549F9" w:rsidP="00622613">
      <w:pPr>
        <w:jc w:val="both"/>
        <w:rPr>
          <w:rFonts w:ascii="Arial" w:hAnsi="Arial" w:cs="Arial"/>
          <w:lang w:val="es-ES"/>
        </w:rPr>
      </w:pPr>
    </w:p>
    <w:p w:rsidR="009549F9" w:rsidRDefault="009549F9" w:rsidP="00622613">
      <w:pPr>
        <w:jc w:val="both"/>
        <w:rPr>
          <w:rFonts w:ascii="Arial" w:hAnsi="Arial" w:cs="Arial"/>
          <w:lang w:val="es-ES"/>
        </w:rPr>
      </w:pPr>
      <w:r>
        <w:rPr>
          <w:rFonts w:ascii="Arial" w:hAnsi="Arial" w:cs="Arial"/>
          <w:lang w:val="es-ES"/>
        </w:rPr>
        <w:t>L</w:t>
      </w:r>
      <w:r w:rsidRPr="009549F9">
        <w:rPr>
          <w:rFonts w:ascii="Arial" w:hAnsi="Arial" w:cs="Arial"/>
          <w:lang w:val="es-ES"/>
        </w:rPr>
        <w:t xml:space="preserve">a responsable de Siniestros </w:t>
      </w:r>
      <w:proofErr w:type="spellStart"/>
      <w:r w:rsidRPr="009549F9">
        <w:rPr>
          <w:rFonts w:ascii="Arial" w:hAnsi="Arial" w:cs="Arial"/>
          <w:lang w:val="es-ES"/>
        </w:rPr>
        <w:t>Complex</w:t>
      </w:r>
      <w:proofErr w:type="spellEnd"/>
      <w:r w:rsidRPr="009549F9">
        <w:rPr>
          <w:rFonts w:ascii="Arial" w:hAnsi="Arial" w:cs="Arial"/>
          <w:lang w:val="es-ES"/>
        </w:rPr>
        <w:t xml:space="preserve"> de </w:t>
      </w:r>
      <w:r>
        <w:rPr>
          <w:rFonts w:ascii="Arial" w:hAnsi="Arial" w:cs="Arial"/>
          <w:lang w:val="es-ES"/>
        </w:rPr>
        <w:t>AIG</w:t>
      </w:r>
      <w:r w:rsidRPr="009549F9">
        <w:rPr>
          <w:rFonts w:ascii="Arial" w:hAnsi="Arial" w:cs="Arial"/>
          <w:lang w:val="es-ES"/>
        </w:rPr>
        <w:t xml:space="preserve"> en Iberia</w:t>
      </w:r>
      <w:r w:rsidR="003951AB">
        <w:rPr>
          <w:rFonts w:ascii="Arial" w:hAnsi="Arial" w:cs="Arial"/>
          <w:lang w:val="es-ES"/>
        </w:rPr>
        <w:t xml:space="preserve"> coincidió, en gran parte, </w:t>
      </w:r>
      <w:r>
        <w:rPr>
          <w:rFonts w:ascii="Arial" w:hAnsi="Arial" w:cs="Arial"/>
          <w:lang w:val="es-ES"/>
        </w:rPr>
        <w:t>c</w:t>
      </w:r>
      <w:r w:rsidR="003951AB">
        <w:rPr>
          <w:rFonts w:ascii="Arial" w:hAnsi="Arial" w:cs="Arial"/>
          <w:lang w:val="es-ES"/>
        </w:rPr>
        <w:t xml:space="preserve">on las conclusiones del informe </w:t>
      </w:r>
      <w:r>
        <w:rPr>
          <w:rFonts w:ascii="Arial" w:hAnsi="Arial" w:cs="Arial"/>
          <w:lang w:val="es-ES"/>
        </w:rPr>
        <w:t xml:space="preserve">citado por Carrascal. Aunque indicó que </w:t>
      </w:r>
      <w:r w:rsidR="0064094E">
        <w:rPr>
          <w:rFonts w:ascii="Arial" w:hAnsi="Arial" w:cs="Arial"/>
          <w:lang w:val="es-ES"/>
        </w:rPr>
        <w:t xml:space="preserve">en España </w:t>
      </w:r>
      <w:r w:rsidR="00F80BBC">
        <w:rPr>
          <w:rFonts w:ascii="Arial" w:hAnsi="Arial" w:cs="Arial"/>
          <w:lang w:val="es-ES"/>
        </w:rPr>
        <w:t xml:space="preserve">aún no se nota en su departamento el aumento de notificaciones por el efecto de la crisis actual –“la reacción es lenta, como ocurrió en la anterior crisis”-, sí constató las principales tendencias que se vislumbran. Entre ellas, los </w:t>
      </w:r>
      <w:r w:rsidR="0064094E">
        <w:rPr>
          <w:rFonts w:ascii="Arial" w:hAnsi="Arial" w:cs="Arial"/>
          <w:lang w:val="es-ES"/>
        </w:rPr>
        <w:t xml:space="preserve">casos de corrupción, “que afectan también a pymes”, los delitos societarios, las reclamaciones de M&amp;A y de </w:t>
      </w:r>
      <w:proofErr w:type="spellStart"/>
      <w:r w:rsidR="0064094E">
        <w:rPr>
          <w:rFonts w:ascii="Arial" w:hAnsi="Arial" w:cs="Arial"/>
          <w:lang w:val="es-ES"/>
        </w:rPr>
        <w:t>ciberriesgos</w:t>
      </w:r>
      <w:proofErr w:type="spellEnd"/>
      <w:r w:rsidR="0064094E">
        <w:rPr>
          <w:rFonts w:ascii="Arial" w:hAnsi="Arial" w:cs="Arial"/>
          <w:lang w:val="es-ES"/>
        </w:rPr>
        <w:t xml:space="preserve"> o asuntos de contaminación ambiental, “que crecen por la mayor sensibilidad social”</w:t>
      </w:r>
      <w:r w:rsidR="00A77E86">
        <w:rPr>
          <w:rFonts w:ascii="Arial" w:hAnsi="Arial" w:cs="Arial"/>
          <w:lang w:val="es-ES"/>
        </w:rPr>
        <w:t>. María José García a</w:t>
      </w:r>
      <w:r w:rsidR="003951AB">
        <w:rPr>
          <w:rFonts w:ascii="Arial" w:hAnsi="Arial" w:cs="Arial"/>
          <w:lang w:val="es-ES"/>
        </w:rPr>
        <w:t xml:space="preserve">dvirtió, asimismo, </w:t>
      </w:r>
      <w:r w:rsidR="0064094E">
        <w:rPr>
          <w:rFonts w:ascii="Arial" w:hAnsi="Arial" w:cs="Arial"/>
          <w:lang w:val="es-ES"/>
        </w:rPr>
        <w:t>que otra tendencia que se percibe es la activación de las coberturas por dis</w:t>
      </w:r>
      <w:r w:rsidR="00A77E86">
        <w:rPr>
          <w:rFonts w:ascii="Arial" w:hAnsi="Arial" w:cs="Arial"/>
          <w:lang w:val="es-ES"/>
        </w:rPr>
        <w:t xml:space="preserve">criminación y acoso. </w:t>
      </w:r>
      <w:r w:rsidR="0064094E">
        <w:rPr>
          <w:rFonts w:ascii="Arial" w:hAnsi="Arial" w:cs="Arial"/>
          <w:lang w:val="es-ES"/>
        </w:rPr>
        <w:t xml:space="preserve">Y </w:t>
      </w:r>
      <w:r w:rsidR="00A77E86">
        <w:rPr>
          <w:rFonts w:ascii="Arial" w:hAnsi="Arial" w:cs="Arial"/>
          <w:lang w:val="es-ES"/>
        </w:rPr>
        <w:t xml:space="preserve">suscribió lo dicho por Scortecci al inicio de la </w:t>
      </w:r>
      <w:r w:rsidR="00A77E86">
        <w:rPr>
          <w:rFonts w:ascii="Arial" w:hAnsi="Arial" w:cs="Arial"/>
          <w:lang w:val="es-ES"/>
        </w:rPr>
        <w:lastRenderedPageBreak/>
        <w:t>sesión, que a todo ello se une un i</w:t>
      </w:r>
      <w:r w:rsidR="0064094E">
        <w:rPr>
          <w:rFonts w:ascii="Arial" w:hAnsi="Arial" w:cs="Arial"/>
          <w:lang w:val="es-ES"/>
        </w:rPr>
        <w:t>ncremento enorme de los gastos de defensa</w:t>
      </w:r>
      <w:r w:rsidR="00A77E86">
        <w:rPr>
          <w:rFonts w:ascii="Arial" w:hAnsi="Arial" w:cs="Arial"/>
          <w:lang w:val="es-ES"/>
        </w:rPr>
        <w:t>, lo que “afecta a las pólizas”</w:t>
      </w:r>
      <w:r w:rsidR="0064094E">
        <w:rPr>
          <w:rFonts w:ascii="Arial" w:hAnsi="Arial" w:cs="Arial"/>
          <w:lang w:val="es-ES"/>
        </w:rPr>
        <w:t>.</w:t>
      </w:r>
      <w:r>
        <w:rPr>
          <w:rFonts w:ascii="Arial" w:hAnsi="Arial" w:cs="Arial"/>
          <w:lang w:val="es-ES"/>
        </w:rPr>
        <w:t xml:space="preserve"> </w:t>
      </w:r>
    </w:p>
    <w:p w:rsidR="003951AB" w:rsidRDefault="003951AB" w:rsidP="00622613">
      <w:pPr>
        <w:jc w:val="both"/>
        <w:rPr>
          <w:rFonts w:ascii="Arial" w:hAnsi="Arial" w:cs="Arial"/>
          <w:lang w:val="es-ES"/>
        </w:rPr>
      </w:pPr>
    </w:p>
    <w:p w:rsidR="00B42FDE" w:rsidRDefault="00A77E86" w:rsidP="002E34CB">
      <w:pPr>
        <w:jc w:val="both"/>
        <w:rPr>
          <w:rFonts w:ascii="Arial" w:hAnsi="Arial" w:cs="Arial"/>
          <w:lang w:val="es-ES"/>
        </w:rPr>
      </w:pPr>
      <w:r>
        <w:rPr>
          <w:rFonts w:ascii="Arial" w:hAnsi="Arial" w:cs="Arial"/>
          <w:lang w:val="es-ES"/>
        </w:rPr>
        <w:t>La mesa redonda fue clausurada por Mario Díaz-</w:t>
      </w:r>
      <w:proofErr w:type="spellStart"/>
      <w:r>
        <w:rPr>
          <w:rFonts w:ascii="Arial" w:hAnsi="Arial" w:cs="Arial"/>
          <w:lang w:val="es-ES"/>
        </w:rPr>
        <w:t>Guardamino</w:t>
      </w:r>
      <w:proofErr w:type="spellEnd"/>
      <w:r>
        <w:rPr>
          <w:rFonts w:ascii="Arial" w:hAnsi="Arial" w:cs="Arial"/>
          <w:lang w:val="es-ES"/>
        </w:rPr>
        <w:t xml:space="preserve">, director de Desarrollo de Negocio de AIG Iberia, quien recalcó que, pese al </w:t>
      </w:r>
      <w:r w:rsidR="003951AB">
        <w:rPr>
          <w:rFonts w:ascii="Arial" w:hAnsi="Arial" w:cs="Arial"/>
          <w:lang w:val="es-ES"/>
        </w:rPr>
        <w:t xml:space="preserve">entorno cambiante, a </w:t>
      </w:r>
      <w:r>
        <w:rPr>
          <w:rFonts w:ascii="Arial" w:hAnsi="Arial" w:cs="Arial"/>
          <w:lang w:val="es-ES"/>
        </w:rPr>
        <w:t>las nuevas normativas que afectan a los consejeros y directivos</w:t>
      </w:r>
      <w:r w:rsidR="00502E0C">
        <w:rPr>
          <w:rFonts w:ascii="Arial" w:hAnsi="Arial" w:cs="Arial"/>
          <w:lang w:val="es-ES"/>
        </w:rPr>
        <w:t xml:space="preserve"> y a toda la situación expuesta por los ponentes, “</w:t>
      </w:r>
      <w:r>
        <w:rPr>
          <w:rFonts w:ascii="Arial" w:hAnsi="Arial" w:cs="Arial"/>
          <w:lang w:val="es-ES"/>
        </w:rPr>
        <w:t>existen</w:t>
      </w:r>
      <w:r w:rsidR="007E6A9F">
        <w:rPr>
          <w:rFonts w:ascii="Arial" w:hAnsi="Arial" w:cs="Arial"/>
          <w:lang w:val="es-ES"/>
        </w:rPr>
        <w:t xml:space="preserve"> </w:t>
      </w:r>
      <w:r>
        <w:rPr>
          <w:rFonts w:ascii="Arial" w:hAnsi="Arial" w:cs="Arial"/>
          <w:lang w:val="es-ES"/>
        </w:rPr>
        <w:t>soluciones</w:t>
      </w:r>
      <w:r w:rsidR="000D5D2E">
        <w:rPr>
          <w:rFonts w:ascii="Arial" w:hAnsi="Arial" w:cs="Arial"/>
          <w:lang w:val="es-ES"/>
        </w:rPr>
        <w:t xml:space="preserve"> aseguradoras</w:t>
      </w:r>
      <w:r>
        <w:rPr>
          <w:rFonts w:ascii="Arial" w:hAnsi="Arial" w:cs="Arial"/>
          <w:lang w:val="es-ES"/>
        </w:rPr>
        <w:t xml:space="preserve"> para que puedan transferir los riesgos</w:t>
      </w:r>
      <w:r w:rsidR="00502E0C">
        <w:rPr>
          <w:rFonts w:ascii="Arial" w:hAnsi="Arial" w:cs="Arial"/>
          <w:lang w:val="es-ES"/>
        </w:rPr>
        <w:t>”</w:t>
      </w:r>
      <w:r>
        <w:rPr>
          <w:rFonts w:ascii="Arial" w:hAnsi="Arial" w:cs="Arial"/>
          <w:lang w:val="es-ES"/>
        </w:rPr>
        <w:t>.</w:t>
      </w:r>
    </w:p>
    <w:bookmarkEnd w:id="0"/>
    <w:p w:rsidR="00B42FDE" w:rsidRPr="00AB29A0" w:rsidRDefault="00B42FDE" w:rsidP="002E34CB">
      <w:pPr>
        <w:jc w:val="both"/>
        <w:rPr>
          <w:rFonts w:ascii="Arial" w:hAnsi="Arial" w:cs="Arial"/>
          <w:lang w:val="es-ES"/>
        </w:rPr>
      </w:pPr>
    </w:p>
    <w:p w:rsidR="005D632E" w:rsidRDefault="005D632E" w:rsidP="00790C08">
      <w:pPr>
        <w:jc w:val="both"/>
        <w:rPr>
          <w:rFonts w:ascii="Arial" w:hAnsi="Arial" w:cs="Arial"/>
          <w:lang w:val="es-ES"/>
        </w:rPr>
      </w:pPr>
    </w:p>
    <w:p w:rsidR="00012841" w:rsidRPr="00901412" w:rsidRDefault="00012841" w:rsidP="00790C08">
      <w:pPr>
        <w:jc w:val="both"/>
        <w:rPr>
          <w:rFonts w:ascii="Arial" w:hAnsi="Arial" w:cs="Arial"/>
          <w:b/>
          <w:sz w:val="16"/>
          <w:szCs w:val="16"/>
          <w:lang w:val="es-ES"/>
        </w:rPr>
      </w:pPr>
      <w:r w:rsidRPr="00901412">
        <w:rPr>
          <w:rFonts w:ascii="Arial" w:hAnsi="Arial" w:cs="Arial"/>
          <w:b/>
          <w:sz w:val="16"/>
          <w:szCs w:val="16"/>
          <w:lang w:val="es-ES"/>
        </w:rPr>
        <w:t>Acerca de AIG</w:t>
      </w:r>
    </w:p>
    <w:p w:rsidR="00790C08" w:rsidRPr="0067775C" w:rsidRDefault="00012841" w:rsidP="00790C08">
      <w:pPr>
        <w:jc w:val="both"/>
        <w:rPr>
          <w:rFonts w:ascii="Arial" w:hAnsi="Arial" w:cs="Arial"/>
          <w:sz w:val="16"/>
          <w:szCs w:val="16"/>
          <w:lang w:val="es-ES_tradnl"/>
        </w:rPr>
      </w:pPr>
      <w:r w:rsidRPr="00901412">
        <w:rPr>
          <w:rFonts w:ascii="Arial" w:hAnsi="Arial" w:cs="Arial"/>
          <w:sz w:val="16"/>
          <w:szCs w:val="16"/>
          <w:lang w:val="es-ES"/>
        </w:rPr>
        <w:t xml:space="preserve"> </w:t>
      </w:r>
    </w:p>
    <w:tbl>
      <w:tblPr>
        <w:tblpPr w:leftFromText="180" w:rightFromText="180" w:vertAnchor="text" w:horzAnchor="page" w:tblpX="829" w:tblpY="-1717"/>
        <w:tblOverlap w:val="never"/>
        <w:tblW w:w="1313" w:type="pct"/>
        <w:tblLook w:val="00A0" w:firstRow="1" w:lastRow="0" w:firstColumn="1" w:lastColumn="0" w:noHBand="0" w:noVBand="0"/>
      </w:tblPr>
      <w:tblGrid>
        <w:gridCol w:w="2051"/>
      </w:tblGrid>
      <w:tr w:rsidR="00790C08" w:rsidRPr="00EE7821" w:rsidTr="00857884">
        <w:trPr>
          <w:trHeight w:val="2037"/>
        </w:trPr>
        <w:tc>
          <w:tcPr>
            <w:tcW w:w="2051" w:type="dxa"/>
          </w:tcPr>
          <w:p w:rsidR="00790C08" w:rsidRPr="00901412" w:rsidRDefault="00790C08" w:rsidP="00790C08">
            <w:pPr>
              <w:jc w:val="both"/>
              <w:rPr>
                <w:rFonts w:ascii="AIG Futura Book" w:hAnsi="AIG Futura Book" w:cs="Georgia-Bold"/>
                <w:color w:val="8F9194"/>
                <w:sz w:val="16"/>
                <w:szCs w:val="16"/>
                <w:lang w:val="es-ES"/>
              </w:rPr>
            </w:pPr>
          </w:p>
        </w:tc>
      </w:tr>
    </w:tbl>
    <w:p w:rsidR="009B435C" w:rsidRPr="004D3A86" w:rsidRDefault="009B435C" w:rsidP="009B435C">
      <w:pPr>
        <w:jc w:val="both"/>
        <w:rPr>
          <w:rFonts w:ascii="Arial" w:hAnsi="Arial" w:cs="Arial"/>
          <w:sz w:val="16"/>
          <w:szCs w:val="16"/>
          <w:lang w:val="es-ES"/>
        </w:rPr>
      </w:pPr>
      <w:r w:rsidRPr="004D3A86">
        <w:rPr>
          <w:rFonts w:ascii="Arial" w:hAnsi="Arial" w:cs="Arial"/>
          <w:sz w:val="16"/>
          <w:szCs w:val="16"/>
          <w:lang w:val="es-ES_tradnl"/>
        </w:rPr>
        <w:t xml:space="preserve">American </w:t>
      </w:r>
      <w:r w:rsidRPr="004D3A86">
        <w:rPr>
          <w:rFonts w:ascii="Arial" w:hAnsi="Arial" w:cs="Arial"/>
          <w:sz w:val="16"/>
          <w:szCs w:val="16"/>
          <w:lang w:val="es-ES"/>
        </w:rPr>
        <w:t xml:space="preserve">International </w:t>
      </w:r>
      <w:proofErr w:type="spellStart"/>
      <w:r w:rsidRPr="004D3A86">
        <w:rPr>
          <w:rFonts w:ascii="Arial" w:hAnsi="Arial" w:cs="Arial"/>
          <w:sz w:val="16"/>
          <w:szCs w:val="16"/>
          <w:lang w:val="es-ES"/>
        </w:rPr>
        <w:t>Group</w:t>
      </w:r>
      <w:proofErr w:type="spellEnd"/>
      <w:r w:rsidRPr="004D3A86">
        <w:rPr>
          <w:rFonts w:ascii="Arial" w:hAnsi="Arial" w:cs="Arial"/>
          <w:sz w:val="16"/>
          <w:szCs w:val="16"/>
          <w:lang w:val="es-ES"/>
        </w:rPr>
        <w:t xml:space="preserve">, Inc. (AIG) es una organización líder mundial en seguros.  Fundada en 1919, las empresas pertenecientes a AIG hoy ofrecen una amplia gama de seguros de daños materiales, responsabilidad, vida y pensiones, así como otros servicios financieros a clientes en </w:t>
      </w:r>
      <w:r w:rsidR="003C42B4">
        <w:rPr>
          <w:rFonts w:ascii="Arial" w:hAnsi="Arial" w:cs="Arial"/>
          <w:sz w:val="16"/>
          <w:szCs w:val="16"/>
          <w:lang w:val="es-ES"/>
        </w:rPr>
        <w:t>aproximadamente</w:t>
      </w:r>
      <w:r w:rsidRPr="004D3A86">
        <w:rPr>
          <w:rFonts w:ascii="Arial" w:hAnsi="Arial" w:cs="Arial"/>
          <w:sz w:val="16"/>
          <w:szCs w:val="16"/>
          <w:lang w:val="es-ES"/>
        </w:rPr>
        <w:t xml:space="preserve"> 80 países y jurisdicciones. La variada oferta de AIG incluye productos y servicios que ayudan a empresas y particulares a proteger sus activos, gestionar sus riesgos y obtener seguridad para la jubilación. AIG cotiza en las bol</w:t>
      </w:r>
      <w:r w:rsidR="004C14EF">
        <w:rPr>
          <w:rFonts w:ascii="Arial" w:hAnsi="Arial" w:cs="Arial"/>
          <w:sz w:val="16"/>
          <w:szCs w:val="16"/>
          <w:lang w:val="es-ES"/>
        </w:rPr>
        <w:t>s</w:t>
      </w:r>
      <w:r w:rsidRPr="004D3A86">
        <w:rPr>
          <w:rFonts w:ascii="Arial" w:hAnsi="Arial" w:cs="Arial"/>
          <w:sz w:val="16"/>
          <w:szCs w:val="16"/>
          <w:lang w:val="es-ES"/>
        </w:rPr>
        <w:t xml:space="preserve">as de Nueva York y de Tokio. </w:t>
      </w:r>
    </w:p>
    <w:p w:rsidR="009B435C" w:rsidRPr="004D3A86" w:rsidRDefault="009B435C" w:rsidP="009B435C">
      <w:pPr>
        <w:jc w:val="both"/>
        <w:rPr>
          <w:rFonts w:ascii="Arial" w:hAnsi="Arial" w:cs="Arial"/>
          <w:sz w:val="16"/>
          <w:szCs w:val="16"/>
          <w:lang w:val="es-ES"/>
        </w:rPr>
      </w:pPr>
    </w:p>
    <w:p w:rsidR="009B435C" w:rsidRPr="004D3A86" w:rsidRDefault="009B435C" w:rsidP="009B435C">
      <w:pPr>
        <w:jc w:val="both"/>
        <w:rPr>
          <w:rFonts w:ascii="Arial" w:hAnsi="Arial" w:cs="Arial"/>
          <w:sz w:val="16"/>
          <w:szCs w:val="16"/>
          <w:lang w:val="es-ES"/>
        </w:rPr>
      </w:pPr>
      <w:r w:rsidRPr="004D3A86">
        <w:rPr>
          <w:rFonts w:ascii="Arial" w:hAnsi="Arial" w:cs="Arial"/>
          <w:sz w:val="16"/>
          <w:szCs w:val="16"/>
          <w:lang w:val="es-ES"/>
        </w:rPr>
        <w:t xml:space="preserve">Información adicional sobre AIG disponible en </w:t>
      </w:r>
      <w:hyperlink r:id="rId13" w:history="1">
        <w:r w:rsidR="00E86062" w:rsidRPr="00684721">
          <w:rPr>
            <w:rStyle w:val="Hipervnculo"/>
            <w:rFonts w:ascii="Arial" w:hAnsi="Arial" w:cs="Arial"/>
            <w:sz w:val="16"/>
            <w:szCs w:val="16"/>
            <w:lang w:val="es-ES"/>
          </w:rPr>
          <w:t>www.aig.com</w:t>
        </w:r>
      </w:hyperlink>
      <w:r w:rsidR="00E86062">
        <w:rPr>
          <w:rFonts w:ascii="Arial" w:hAnsi="Arial" w:cs="Arial"/>
          <w:sz w:val="16"/>
          <w:szCs w:val="16"/>
          <w:lang w:val="es-ES"/>
        </w:rPr>
        <w:t xml:space="preserve"> </w:t>
      </w:r>
      <w:r w:rsidRPr="004D3A86">
        <w:rPr>
          <w:rFonts w:ascii="Arial" w:hAnsi="Arial" w:cs="Arial"/>
          <w:sz w:val="16"/>
          <w:szCs w:val="16"/>
          <w:lang w:val="es-ES"/>
        </w:rPr>
        <w:t xml:space="preserve">| YouTube: </w:t>
      </w:r>
      <w:hyperlink r:id="rId14" w:history="1">
        <w:r w:rsidRPr="004D3A86">
          <w:rPr>
            <w:rStyle w:val="Hipervnculo"/>
            <w:rFonts w:ascii="Arial" w:hAnsi="Arial" w:cs="Arial"/>
            <w:sz w:val="16"/>
            <w:szCs w:val="16"/>
            <w:lang w:val="es-ES"/>
          </w:rPr>
          <w:t>www.youtube.com/aig</w:t>
        </w:r>
      </w:hyperlink>
      <w:r w:rsidRPr="004D3A86">
        <w:rPr>
          <w:rFonts w:ascii="Arial" w:hAnsi="Arial" w:cs="Arial"/>
          <w:sz w:val="16"/>
          <w:szCs w:val="16"/>
          <w:lang w:val="es-ES"/>
        </w:rPr>
        <w:t xml:space="preserve"> | Twitter: @</w:t>
      </w:r>
      <w:proofErr w:type="spellStart"/>
      <w:r w:rsidRPr="004D3A86">
        <w:rPr>
          <w:rFonts w:ascii="Arial" w:hAnsi="Arial" w:cs="Arial"/>
          <w:sz w:val="16"/>
          <w:szCs w:val="16"/>
          <w:lang w:val="es-ES"/>
        </w:rPr>
        <w:t>AIGinsurance</w:t>
      </w:r>
      <w:proofErr w:type="spellEnd"/>
      <w:r w:rsidRPr="004D3A86">
        <w:rPr>
          <w:rFonts w:ascii="Arial" w:hAnsi="Arial" w:cs="Arial"/>
          <w:sz w:val="16"/>
          <w:szCs w:val="16"/>
          <w:lang w:val="es-ES"/>
        </w:rPr>
        <w:t xml:space="preserve"> </w:t>
      </w:r>
      <w:hyperlink r:id="rId15" w:history="1">
        <w:r w:rsidRPr="004D3A86">
          <w:rPr>
            <w:rStyle w:val="Hipervnculo"/>
            <w:rFonts w:ascii="Arial" w:hAnsi="Arial" w:cs="Arial"/>
            <w:sz w:val="16"/>
            <w:szCs w:val="16"/>
            <w:lang w:val="es-ES"/>
          </w:rPr>
          <w:t>www.twitter.com/AIGinsurance</w:t>
        </w:r>
      </w:hyperlink>
      <w:r w:rsidRPr="004D3A86">
        <w:rPr>
          <w:rFonts w:ascii="Arial" w:hAnsi="Arial" w:cs="Arial"/>
          <w:sz w:val="16"/>
          <w:szCs w:val="16"/>
          <w:lang w:val="es-ES"/>
        </w:rPr>
        <w:t xml:space="preserve"> | LinkedIn: </w:t>
      </w:r>
      <w:hyperlink r:id="rId16" w:history="1">
        <w:r w:rsidRPr="004D3A86">
          <w:rPr>
            <w:rStyle w:val="Hipervnculo"/>
            <w:rFonts w:ascii="Arial" w:hAnsi="Arial" w:cs="Arial"/>
            <w:sz w:val="16"/>
            <w:szCs w:val="16"/>
            <w:lang w:val="es-ES"/>
          </w:rPr>
          <w:t>www.linkedin.com/company/aig</w:t>
        </w:r>
      </w:hyperlink>
      <w:r w:rsidRPr="004D3A86">
        <w:rPr>
          <w:rFonts w:ascii="Arial" w:hAnsi="Arial" w:cs="Arial"/>
          <w:sz w:val="16"/>
          <w:szCs w:val="16"/>
          <w:lang w:val="es-ES"/>
        </w:rPr>
        <w:t xml:space="preserve">. Estas referencias con información adicional acerca de AIG se proporcionan para su comodidad; la información incluida en tales sitios web no se debe considerar como referencia de esta nota de prensa. </w:t>
      </w:r>
    </w:p>
    <w:p w:rsidR="009B435C" w:rsidRPr="004D3A86" w:rsidRDefault="009B435C" w:rsidP="009B435C">
      <w:pPr>
        <w:jc w:val="both"/>
        <w:rPr>
          <w:rFonts w:ascii="Arial" w:hAnsi="Arial" w:cs="Arial"/>
          <w:sz w:val="16"/>
          <w:szCs w:val="16"/>
          <w:lang w:val="es-ES"/>
        </w:rPr>
      </w:pPr>
    </w:p>
    <w:p w:rsidR="009B435C" w:rsidRPr="004D3A86" w:rsidRDefault="009B435C" w:rsidP="009B435C">
      <w:pPr>
        <w:jc w:val="both"/>
        <w:rPr>
          <w:rFonts w:ascii="Arial" w:hAnsi="Arial" w:cs="Arial"/>
          <w:sz w:val="16"/>
          <w:szCs w:val="16"/>
          <w:lang w:val="es-ES_tradnl"/>
        </w:rPr>
      </w:pPr>
      <w:r w:rsidRPr="004D3A86">
        <w:rPr>
          <w:rFonts w:ascii="Arial" w:hAnsi="Arial" w:cs="Arial"/>
          <w:sz w:val="16"/>
          <w:szCs w:val="16"/>
          <w:lang w:val="es-ES"/>
        </w:rPr>
        <w:t xml:space="preserve">AIG es la denominación comercial para las operaciones mundiales de seguros generales, de daños y responsabilidad civil, de vida y de pensiones de American International </w:t>
      </w:r>
      <w:proofErr w:type="spellStart"/>
      <w:r w:rsidRPr="004D3A86">
        <w:rPr>
          <w:rFonts w:ascii="Arial" w:hAnsi="Arial" w:cs="Arial"/>
          <w:sz w:val="16"/>
          <w:szCs w:val="16"/>
          <w:lang w:val="es-ES"/>
        </w:rPr>
        <w:t>Group</w:t>
      </w:r>
      <w:proofErr w:type="spellEnd"/>
      <w:r w:rsidRPr="004D3A86">
        <w:rPr>
          <w:rFonts w:ascii="Arial" w:hAnsi="Arial" w:cs="Arial"/>
          <w:sz w:val="16"/>
          <w:szCs w:val="16"/>
          <w:lang w:val="es-ES"/>
        </w:rPr>
        <w:t xml:space="preserve">, Inc. Para obtener más información, por favor visite nuestro sitio web en </w:t>
      </w:r>
      <w:hyperlink r:id="rId17" w:history="1">
        <w:r w:rsidRPr="004D3A86">
          <w:rPr>
            <w:rStyle w:val="Hipervnculo"/>
            <w:rFonts w:ascii="Arial" w:hAnsi="Arial" w:cs="Arial"/>
            <w:sz w:val="16"/>
            <w:szCs w:val="16"/>
            <w:lang w:val="es-ES"/>
          </w:rPr>
          <w:t>www.aig.com</w:t>
        </w:r>
      </w:hyperlink>
      <w:r w:rsidRPr="004D3A86">
        <w:rPr>
          <w:rFonts w:ascii="Arial" w:hAnsi="Arial" w:cs="Arial"/>
          <w:sz w:val="16"/>
          <w:szCs w:val="16"/>
          <w:lang w:val="es-ES"/>
        </w:rPr>
        <w:t xml:space="preserve">. Todos los productos y servicios están suscritos o proporcionados por compañías subsidiarias o afiliadas de American International </w:t>
      </w:r>
      <w:proofErr w:type="spellStart"/>
      <w:r w:rsidRPr="004D3A86">
        <w:rPr>
          <w:rFonts w:ascii="Arial" w:hAnsi="Arial" w:cs="Arial"/>
          <w:sz w:val="16"/>
          <w:szCs w:val="16"/>
          <w:lang w:val="es-ES"/>
        </w:rPr>
        <w:t>Group</w:t>
      </w:r>
      <w:proofErr w:type="spellEnd"/>
      <w:r w:rsidRPr="004D3A86">
        <w:rPr>
          <w:rFonts w:ascii="Arial" w:hAnsi="Arial" w:cs="Arial"/>
          <w:sz w:val="16"/>
          <w:szCs w:val="16"/>
          <w:lang w:val="es-ES"/>
        </w:rPr>
        <w:t>, Inc. Algunos productos o servicios pudieran no estar disponibles en todos los países. La cobertura está sujeta a términos contractuales de cada póliza en su idioma original. Algunos productos o servicios no aseguradores pueden ser proporcionados por terceros independientes. Algunas coberturas de daños y responsabilidad civil pueden ser proporcionadas por un asegurador de líneas excedentes. Los aseguradores de líneas excedentes no suelen participar en los fondos de garantía del Estado y, por consiguiente, los asegurados no están protegidos por tales fondos</w:t>
      </w:r>
      <w:r w:rsidRPr="004D3A86">
        <w:rPr>
          <w:rFonts w:ascii="Arial" w:hAnsi="Arial" w:cs="Arial"/>
          <w:sz w:val="16"/>
          <w:szCs w:val="16"/>
          <w:lang w:val="es-ES_tradnl"/>
        </w:rPr>
        <w:t>.</w:t>
      </w:r>
    </w:p>
    <w:p w:rsidR="00012841" w:rsidRPr="00600CC0" w:rsidRDefault="00012841" w:rsidP="00790C08">
      <w:pPr>
        <w:jc w:val="both"/>
        <w:rPr>
          <w:rFonts w:ascii="Arial" w:hAnsi="Arial" w:cs="Arial"/>
          <w:b/>
          <w:sz w:val="22"/>
          <w:szCs w:val="22"/>
          <w:lang w:val="es-ES_tradnl"/>
        </w:rPr>
      </w:pPr>
    </w:p>
    <w:p w:rsidR="00012841" w:rsidRPr="00600CC0" w:rsidRDefault="00012841" w:rsidP="00790C08">
      <w:pPr>
        <w:jc w:val="both"/>
        <w:rPr>
          <w:rFonts w:ascii="Arial" w:hAnsi="Arial" w:cs="Arial"/>
          <w:b/>
          <w:sz w:val="22"/>
          <w:szCs w:val="22"/>
          <w:lang w:val="es-ES_tradnl"/>
        </w:rPr>
      </w:pPr>
    </w:p>
    <w:p w:rsidR="00012841" w:rsidRPr="00600CC0" w:rsidRDefault="00012841" w:rsidP="00790C08">
      <w:pPr>
        <w:jc w:val="both"/>
        <w:rPr>
          <w:rFonts w:ascii="Arial" w:hAnsi="Arial" w:cs="Arial"/>
          <w:b/>
          <w:sz w:val="22"/>
          <w:szCs w:val="22"/>
          <w:lang w:val="es-ES_tradnl"/>
        </w:rPr>
      </w:pPr>
      <w:r w:rsidRPr="00600CC0">
        <w:rPr>
          <w:rFonts w:ascii="Arial" w:hAnsi="Arial" w:cs="Arial"/>
          <w:b/>
          <w:sz w:val="22"/>
          <w:szCs w:val="22"/>
          <w:lang w:val="es-ES_tradnl"/>
        </w:rPr>
        <w:t>Para más información:</w:t>
      </w:r>
    </w:p>
    <w:p w:rsidR="00354929" w:rsidRPr="00757192" w:rsidRDefault="00640105" w:rsidP="00012841">
      <w:pPr>
        <w:pStyle w:val="NormalWeb"/>
        <w:rPr>
          <w:rFonts w:ascii="Arial" w:hAnsi="Arial" w:cs="Arial"/>
          <w:b/>
          <w:bCs/>
          <w:sz w:val="16"/>
          <w:szCs w:val="16"/>
          <w:lang w:val="es-ES_tradnl"/>
        </w:rPr>
      </w:pPr>
      <w:r>
        <w:rPr>
          <w:rFonts w:ascii="Arial" w:hAnsi="Arial" w:cs="Arial"/>
          <w:b/>
          <w:bCs/>
          <w:sz w:val="16"/>
          <w:szCs w:val="16"/>
          <w:lang w:val="es-ES_tradnl"/>
        </w:rPr>
        <w:t>PROA</w:t>
      </w:r>
    </w:p>
    <w:p w:rsidR="00012841" w:rsidRDefault="00012841" w:rsidP="00012841">
      <w:pPr>
        <w:pStyle w:val="NormalWeb"/>
        <w:rPr>
          <w:rFonts w:ascii="Arial" w:hAnsi="Arial" w:cs="Arial"/>
          <w:sz w:val="16"/>
          <w:szCs w:val="16"/>
        </w:rPr>
      </w:pPr>
      <w:r w:rsidRPr="00757192">
        <w:rPr>
          <w:rFonts w:ascii="Arial" w:hAnsi="Arial" w:cs="Arial"/>
          <w:b/>
          <w:bCs/>
          <w:sz w:val="16"/>
          <w:szCs w:val="16"/>
          <w:lang w:val="es-ES_tradnl"/>
        </w:rPr>
        <w:t>CRISTINA GARCÍA ALONSO</w:t>
      </w:r>
      <w:r w:rsidRPr="00757192">
        <w:rPr>
          <w:rFonts w:ascii="Arial" w:hAnsi="Arial" w:cs="Arial"/>
          <w:sz w:val="16"/>
          <w:szCs w:val="16"/>
          <w:lang w:val="es-ES_tradnl"/>
        </w:rPr>
        <w:br/>
        <w:t>CONSULTORA</w:t>
      </w:r>
    </w:p>
    <w:p w:rsidR="00012841" w:rsidRDefault="005A318B" w:rsidP="00012841">
      <w:pPr>
        <w:pStyle w:val="NormalWeb"/>
        <w:rPr>
          <w:rFonts w:ascii="Arial" w:hAnsi="Arial" w:cs="Arial"/>
          <w:sz w:val="16"/>
          <w:szCs w:val="16"/>
        </w:rPr>
      </w:pPr>
      <w:hyperlink r:id="rId18" w:tgtFrame="_blank" w:history="1">
        <w:r w:rsidR="00012841" w:rsidRPr="00757192">
          <w:rPr>
            <w:rStyle w:val="Hipervnculo"/>
            <w:rFonts w:ascii="Arial" w:hAnsi="Arial" w:cs="Arial"/>
            <w:sz w:val="16"/>
            <w:szCs w:val="16"/>
          </w:rPr>
          <w:t>cristina.garcia@proacomunicacion.es</w:t>
        </w:r>
      </w:hyperlink>
      <w:r w:rsidR="00012841" w:rsidRPr="00757192">
        <w:rPr>
          <w:rFonts w:ascii="Arial" w:hAnsi="Arial" w:cs="Arial"/>
          <w:sz w:val="16"/>
          <w:szCs w:val="16"/>
        </w:rPr>
        <w:br/>
        <w:t>Tel: 608806450 / 606269213</w:t>
      </w:r>
    </w:p>
    <w:p w:rsidR="00037930" w:rsidRPr="00A56BE0" w:rsidRDefault="00012841" w:rsidP="003F7811">
      <w:pPr>
        <w:pStyle w:val="NormalWeb"/>
      </w:pPr>
      <w:r>
        <w:rPr>
          <w:rFonts w:ascii="Arial" w:hAnsi="Arial" w:cs="Arial"/>
          <w:b/>
          <w:bCs/>
          <w:sz w:val="16"/>
          <w:szCs w:val="16"/>
        </w:rPr>
        <w:t>DATOS DE CONTACTO:</w:t>
      </w:r>
      <w:r w:rsidR="00A56BE0">
        <w:rPr>
          <w:rFonts w:ascii="Arial" w:hAnsi="Arial" w:cs="Arial"/>
          <w:sz w:val="16"/>
          <w:szCs w:val="16"/>
        </w:rPr>
        <w:br/>
        <w:t>Ayala, 27 - 4º Derecha</w:t>
      </w:r>
      <w:r>
        <w:rPr>
          <w:rFonts w:ascii="Arial" w:hAnsi="Arial" w:cs="Arial"/>
          <w:sz w:val="16"/>
          <w:szCs w:val="16"/>
        </w:rPr>
        <w:br/>
        <w:t>28001 Madrid</w:t>
      </w:r>
    </w:p>
    <w:sectPr w:rsidR="00037930" w:rsidRPr="00A56BE0" w:rsidSect="00A24610">
      <w:headerReference w:type="default" r:id="rId19"/>
      <w:pgSz w:w="12240" w:h="15840"/>
      <w:pgMar w:top="2520" w:right="1008" w:bottom="1008" w:left="3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18B" w:rsidRDefault="005A318B" w:rsidP="00BB2554">
      <w:r>
        <w:separator/>
      </w:r>
    </w:p>
  </w:endnote>
  <w:endnote w:type="continuationSeparator" w:id="0">
    <w:p w:rsidR="005A318B" w:rsidRDefault="005A318B" w:rsidP="00BB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angal"/>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Bold">
    <w:altName w:val="Georgia"/>
    <w:panose1 w:val="02040802050405020203"/>
    <w:charset w:val="4D"/>
    <w:family w:val="auto"/>
    <w:notTrueType/>
    <w:pitch w:val="default"/>
    <w:sig w:usb0="00000003" w:usb1="00000000" w:usb2="00000000" w:usb3="00000000" w:csb0="00000001" w:csb1="00000000"/>
  </w:font>
  <w:font w:name="AIG Futura Book">
    <w:altName w:val="Times New Roman"/>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18B" w:rsidRDefault="005A318B" w:rsidP="00BB2554">
      <w:r>
        <w:separator/>
      </w:r>
    </w:p>
  </w:footnote>
  <w:footnote w:type="continuationSeparator" w:id="0">
    <w:p w:rsidR="005A318B" w:rsidRDefault="005A318B" w:rsidP="00BB2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DBA" w:rsidRDefault="00400383" w:rsidP="00BB2554">
    <w:pPr>
      <w:pStyle w:val="Encabezado"/>
      <w:ind w:left="-2430"/>
    </w:pPr>
    <w:r>
      <w:rPr>
        <w:noProof/>
        <w:lang w:val="es-ES" w:eastAsia="es-ES"/>
      </w:rPr>
      <w:drawing>
        <wp:inline distT="0" distB="0" distL="0" distR="0" wp14:anchorId="29D0A9E1" wp14:editId="4511EAD0">
          <wp:extent cx="971550" cy="48204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G_core_r_rgb.png"/>
                  <pic:cNvPicPr/>
                </pic:nvPicPr>
                <pic:blipFill>
                  <a:blip r:embed="rId1">
                    <a:extLst>
                      <a:ext uri="{28A0092B-C50C-407E-A947-70E740481C1C}">
                        <a14:useLocalDpi xmlns:a14="http://schemas.microsoft.com/office/drawing/2010/main" val="0"/>
                      </a:ext>
                    </a:extLst>
                  </a:blip>
                  <a:stretch>
                    <a:fillRect/>
                  </a:stretch>
                </pic:blipFill>
                <pic:spPr>
                  <a:xfrm>
                    <a:off x="0" y="0"/>
                    <a:ext cx="1008381" cy="500318"/>
                  </a:xfrm>
                  <a:prstGeom prst="rect">
                    <a:avLst/>
                  </a:prstGeom>
                </pic:spPr>
              </pic:pic>
            </a:graphicData>
          </a:graphic>
        </wp:inline>
      </w:drawing>
    </w:r>
    <w:r w:rsidR="00A67D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889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1D275E"/>
    <w:multiLevelType w:val="hybridMultilevel"/>
    <w:tmpl w:val="447A7D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F5346D"/>
    <w:multiLevelType w:val="hybridMultilevel"/>
    <w:tmpl w:val="D0BE8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605237"/>
    <w:multiLevelType w:val="hybridMultilevel"/>
    <w:tmpl w:val="367806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C54CB9"/>
    <w:multiLevelType w:val="hybridMultilevel"/>
    <w:tmpl w:val="AEA8F9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7B594A20"/>
    <w:multiLevelType w:val="hybridMultilevel"/>
    <w:tmpl w:val="C5F8399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5"/>
  </w:num>
  <w:num w:numId="5">
    <w:abstractNumId w:val="3"/>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40"/>
    <w:rsid w:val="0000062E"/>
    <w:rsid w:val="000006B2"/>
    <w:rsid w:val="00000B96"/>
    <w:rsid w:val="00001F19"/>
    <w:rsid w:val="000021A0"/>
    <w:rsid w:val="00003EB5"/>
    <w:rsid w:val="00010105"/>
    <w:rsid w:val="00010CD0"/>
    <w:rsid w:val="00012366"/>
    <w:rsid w:val="00012841"/>
    <w:rsid w:val="00017803"/>
    <w:rsid w:val="0002003A"/>
    <w:rsid w:val="000205D0"/>
    <w:rsid w:val="000206E2"/>
    <w:rsid w:val="0002380B"/>
    <w:rsid w:val="00025070"/>
    <w:rsid w:val="000256E0"/>
    <w:rsid w:val="000262A8"/>
    <w:rsid w:val="00031942"/>
    <w:rsid w:val="00031F0A"/>
    <w:rsid w:val="00031FF7"/>
    <w:rsid w:val="000338AF"/>
    <w:rsid w:val="00033FDD"/>
    <w:rsid w:val="000367DC"/>
    <w:rsid w:val="0003767B"/>
    <w:rsid w:val="0003769B"/>
    <w:rsid w:val="00037930"/>
    <w:rsid w:val="00037D58"/>
    <w:rsid w:val="000403AF"/>
    <w:rsid w:val="00043252"/>
    <w:rsid w:val="000437D4"/>
    <w:rsid w:val="00047EDF"/>
    <w:rsid w:val="000504EE"/>
    <w:rsid w:val="0005066D"/>
    <w:rsid w:val="000508A4"/>
    <w:rsid w:val="000515FC"/>
    <w:rsid w:val="000519FA"/>
    <w:rsid w:val="0005217F"/>
    <w:rsid w:val="000521CD"/>
    <w:rsid w:val="000531FA"/>
    <w:rsid w:val="00053600"/>
    <w:rsid w:val="00054FC8"/>
    <w:rsid w:val="00055F72"/>
    <w:rsid w:val="00057E81"/>
    <w:rsid w:val="00060082"/>
    <w:rsid w:val="00060746"/>
    <w:rsid w:val="00061D51"/>
    <w:rsid w:val="00067BC2"/>
    <w:rsid w:val="000703BB"/>
    <w:rsid w:val="000704CC"/>
    <w:rsid w:val="000707B5"/>
    <w:rsid w:val="00070A6D"/>
    <w:rsid w:val="00070F91"/>
    <w:rsid w:val="00071506"/>
    <w:rsid w:val="0007203B"/>
    <w:rsid w:val="0007259E"/>
    <w:rsid w:val="000731DB"/>
    <w:rsid w:val="0007407B"/>
    <w:rsid w:val="000750DB"/>
    <w:rsid w:val="000760FE"/>
    <w:rsid w:val="00076F06"/>
    <w:rsid w:val="000833B8"/>
    <w:rsid w:val="00083F36"/>
    <w:rsid w:val="00084965"/>
    <w:rsid w:val="000867CB"/>
    <w:rsid w:val="00086AB4"/>
    <w:rsid w:val="00086F2C"/>
    <w:rsid w:val="00087E89"/>
    <w:rsid w:val="00091B82"/>
    <w:rsid w:val="00092747"/>
    <w:rsid w:val="00092766"/>
    <w:rsid w:val="000928CB"/>
    <w:rsid w:val="00092DD4"/>
    <w:rsid w:val="00093111"/>
    <w:rsid w:val="00093C22"/>
    <w:rsid w:val="00093E7A"/>
    <w:rsid w:val="0009434F"/>
    <w:rsid w:val="00095638"/>
    <w:rsid w:val="0009660F"/>
    <w:rsid w:val="000973EF"/>
    <w:rsid w:val="000A3E4A"/>
    <w:rsid w:val="000A51B4"/>
    <w:rsid w:val="000A5E78"/>
    <w:rsid w:val="000A6343"/>
    <w:rsid w:val="000B0DD4"/>
    <w:rsid w:val="000B158F"/>
    <w:rsid w:val="000B1679"/>
    <w:rsid w:val="000B2083"/>
    <w:rsid w:val="000B309C"/>
    <w:rsid w:val="000B4376"/>
    <w:rsid w:val="000B4E0C"/>
    <w:rsid w:val="000B68D1"/>
    <w:rsid w:val="000C0B0C"/>
    <w:rsid w:val="000C2F12"/>
    <w:rsid w:val="000C5DD8"/>
    <w:rsid w:val="000C615E"/>
    <w:rsid w:val="000C67F8"/>
    <w:rsid w:val="000C69D9"/>
    <w:rsid w:val="000C72B9"/>
    <w:rsid w:val="000C7781"/>
    <w:rsid w:val="000C7E58"/>
    <w:rsid w:val="000D12C7"/>
    <w:rsid w:val="000D14EB"/>
    <w:rsid w:val="000D1AF9"/>
    <w:rsid w:val="000D2F4C"/>
    <w:rsid w:val="000D3E28"/>
    <w:rsid w:val="000D3F9F"/>
    <w:rsid w:val="000D4157"/>
    <w:rsid w:val="000D4FC7"/>
    <w:rsid w:val="000D52FE"/>
    <w:rsid w:val="000D5D2E"/>
    <w:rsid w:val="000D6E6C"/>
    <w:rsid w:val="000E0A3D"/>
    <w:rsid w:val="000E0C62"/>
    <w:rsid w:val="000E15D3"/>
    <w:rsid w:val="000E20C1"/>
    <w:rsid w:val="000E2D3E"/>
    <w:rsid w:val="000E3ED8"/>
    <w:rsid w:val="000E4196"/>
    <w:rsid w:val="000E4518"/>
    <w:rsid w:val="000E4D56"/>
    <w:rsid w:val="000E53A4"/>
    <w:rsid w:val="000E794E"/>
    <w:rsid w:val="000F2308"/>
    <w:rsid w:val="000F3263"/>
    <w:rsid w:val="000F3603"/>
    <w:rsid w:val="000F3949"/>
    <w:rsid w:val="000F4824"/>
    <w:rsid w:val="000F48A8"/>
    <w:rsid w:val="000F49D6"/>
    <w:rsid w:val="000F5242"/>
    <w:rsid w:val="000F61FA"/>
    <w:rsid w:val="000F7528"/>
    <w:rsid w:val="00101B81"/>
    <w:rsid w:val="00101EBB"/>
    <w:rsid w:val="00102DF4"/>
    <w:rsid w:val="00105800"/>
    <w:rsid w:val="00105F54"/>
    <w:rsid w:val="0010688E"/>
    <w:rsid w:val="00106C5D"/>
    <w:rsid w:val="0011057A"/>
    <w:rsid w:val="00110E8F"/>
    <w:rsid w:val="00110F8F"/>
    <w:rsid w:val="00112CA8"/>
    <w:rsid w:val="0011320D"/>
    <w:rsid w:val="00115A02"/>
    <w:rsid w:val="001217C3"/>
    <w:rsid w:val="00122C19"/>
    <w:rsid w:val="001246E1"/>
    <w:rsid w:val="00124E10"/>
    <w:rsid w:val="00124E84"/>
    <w:rsid w:val="00126975"/>
    <w:rsid w:val="00127AF3"/>
    <w:rsid w:val="00127BA0"/>
    <w:rsid w:val="001302A3"/>
    <w:rsid w:val="0013075C"/>
    <w:rsid w:val="00130C6F"/>
    <w:rsid w:val="001319D2"/>
    <w:rsid w:val="001322D1"/>
    <w:rsid w:val="0013263C"/>
    <w:rsid w:val="0013322A"/>
    <w:rsid w:val="00133CDE"/>
    <w:rsid w:val="00135439"/>
    <w:rsid w:val="00135B16"/>
    <w:rsid w:val="00136DFA"/>
    <w:rsid w:val="00136FA2"/>
    <w:rsid w:val="001372A2"/>
    <w:rsid w:val="0013779D"/>
    <w:rsid w:val="00140200"/>
    <w:rsid w:val="001406D3"/>
    <w:rsid w:val="0014366B"/>
    <w:rsid w:val="001445C6"/>
    <w:rsid w:val="001449BE"/>
    <w:rsid w:val="00146876"/>
    <w:rsid w:val="00146A60"/>
    <w:rsid w:val="00146E0F"/>
    <w:rsid w:val="00147E41"/>
    <w:rsid w:val="0015076C"/>
    <w:rsid w:val="00151FEB"/>
    <w:rsid w:val="00152198"/>
    <w:rsid w:val="00152DC0"/>
    <w:rsid w:val="00152F13"/>
    <w:rsid w:val="00152FD6"/>
    <w:rsid w:val="00154F27"/>
    <w:rsid w:val="00156934"/>
    <w:rsid w:val="00157EC9"/>
    <w:rsid w:val="0016033A"/>
    <w:rsid w:val="00160A19"/>
    <w:rsid w:val="00161DEE"/>
    <w:rsid w:val="0016469F"/>
    <w:rsid w:val="00165249"/>
    <w:rsid w:val="0016594A"/>
    <w:rsid w:val="00171BC5"/>
    <w:rsid w:val="00172B29"/>
    <w:rsid w:val="00173DF4"/>
    <w:rsid w:val="001741A1"/>
    <w:rsid w:val="001758C6"/>
    <w:rsid w:val="00175F64"/>
    <w:rsid w:val="00181401"/>
    <w:rsid w:val="00183A11"/>
    <w:rsid w:val="001844CC"/>
    <w:rsid w:val="0018764B"/>
    <w:rsid w:val="00187D1A"/>
    <w:rsid w:val="001916F9"/>
    <w:rsid w:val="00192A3C"/>
    <w:rsid w:val="00192E12"/>
    <w:rsid w:val="0019392F"/>
    <w:rsid w:val="001943D0"/>
    <w:rsid w:val="00194687"/>
    <w:rsid w:val="00196B07"/>
    <w:rsid w:val="001A13FC"/>
    <w:rsid w:val="001A15CE"/>
    <w:rsid w:val="001A3B91"/>
    <w:rsid w:val="001A5CA2"/>
    <w:rsid w:val="001A5FFD"/>
    <w:rsid w:val="001A7DDD"/>
    <w:rsid w:val="001B11BB"/>
    <w:rsid w:val="001B206B"/>
    <w:rsid w:val="001B7EE8"/>
    <w:rsid w:val="001C0AEC"/>
    <w:rsid w:val="001C25A6"/>
    <w:rsid w:val="001C3939"/>
    <w:rsid w:val="001C41EA"/>
    <w:rsid w:val="001C507F"/>
    <w:rsid w:val="001C535A"/>
    <w:rsid w:val="001D0623"/>
    <w:rsid w:val="001D0C82"/>
    <w:rsid w:val="001D19B7"/>
    <w:rsid w:val="001D2385"/>
    <w:rsid w:val="001D278F"/>
    <w:rsid w:val="001D2F3F"/>
    <w:rsid w:val="001D36A7"/>
    <w:rsid w:val="001D5645"/>
    <w:rsid w:val="001D6466"/>
    <w:rsid w:val="001D6BB7"/>
    <w:rsid w:val="001D6C87"/>
    <w:rsid w:val="001D6EA8"/>
    <w:rsid w:val="001D7AC1"/>
    <w:rsid w:val="001E1913"/>
    <w:rsid w:val="001E1E43"/>
    <w:rsid w:val="001E36DF"/>
    <w:rsid w:val="001E4548"/>
    <w:rsid w:val="001E559B"/>
    <w:rsid w:val="001E616C"/>
    <w:rsid w:val="001E6266"/>
    <w:rsid w:val="001E63B4"/>
    <w:rsid w:val="001E6E6A"/>
    <w:rsid w:val="001F06C4"/>
    <w:rsid w:val="001F0849"/>
    <w:rsid w:val="001F0DD9"/>
    <w:rsid w:val="001F1579"/>
    <w:rsid w:val="001F16A2"/>
    <w:rsid w:val="001F24E6"/>
    <w:rsid w:val="001F35FA"/>
    <w:rsid w:val="002023B9"/>
    <w:rsid w:val="00202DD5"/>
    <w:rsid w:val="00203675"/>
    <w:rsid w:val="0020413B"/>
    <w:rsid w:val="00204A91"/>
    <w:rsid w:val="002055FC"/>
    <w:rsid w:val="00206473"/>
    <w:rsid w:val="00207C91"/>
    <w:rsid w:val="002102B0"/>
    <w:rsid w:val="00212DF9"/>
    <w:rsid w:val="002136EB"/>
    <w:rsid w:val="002150F0"/>
    <w:rsid w:val="002157B9"/>
    <w:rsid w:val="00215E81"/>
    <w:rsid w:val="00220379"/>
    <w:rsid w:val="00220ABB"/>
    <w:rsid w:val="00220FDB"/>
    <w:rsid w:val="00221BAF"/>
    <w:rsid w:val="002242BF"/>
    <w:rsid w:val="00224816"/>
    <w:rsid w:val="00225597"/>
    <w:rsid w:val="00225837"/>
    <w:rsid w:val="00225BC5"/>
    <w:rsid w:val="002266D8"/>
    <w:rsid w:val="002271E9"/>
    <w:rsid w:val="0022721F"/>
    <w:rsid w:val="0023065F"/>
    <w:rsid w:val="00231BD6"/>
    <w:rsid w:val="00232100"/>
    <w:rsid w:val="00235CA2"/>
    <w:rsid w:val="00243619"/>
    <w:rsid w:val="00244EAB"/>
    <w:rsid w:val="00244EF2"/>
    <w:rsid w:val="002460A1"/>
    <w:rsid w:val="00247FCB"/>
    <w:rsid w:val="00250143"/>
    <w:rsid w:val="00250B64"/>
    <w:rsid w:val="00251995"/>
    <w:rsid w:val="00252E29"/>
    <w:rsid w:val="002537C5"/>
    <w:rsid w:val="00253804"/>
    <w:rsid w:val="0025601C"/>
    <w:rsid w:val="00257133"/>
    <w:rsid w:val="00257544"/>
    <w:rsid w:val="002579DE"/>
    <w:rsid w:val="00260518"/>
    <w:rsid w:val="00261CB3"/>
    <w:rsid w:val="00262938"/>
    <w:rsid w:val="0026316B"/>
    <w:rsid w:val="00263B4B"/>
    <w:rsid w:val="00265363"/>
    <w:rsid w:val="00265749"/>
    <w:rsid w:val="002657FD"/>
    <w:rsid w:val="002658D6"/>
    <w:rsid w:val="002665F6"/>
    <w:rsid w:val="00267717"/>
    <w:rsid w:val="00267AB0"/>
    <w:rsid w:val="00270573"/>
    <w:rsid w:val="0027098D"/>
    <w:rsid w:val="002709B9"/>
    <w:rsid w:val="00273CE6"/>
    <w:rsid w:val="002740B3"/>
    <w:rsid w:val="00274B83"/>
    <w:rsid w:val="002760B1"/>
    <w:rsid w:val="00276B05"/>
    <w:rsid w:val="00277A4D"/>
    <w:rsid w:val="002810B7"/>
    <w:rsid w:val="00282DD5"/>
    <w:rsid w:val="002839B6"/>
    <w:rsid w:val="00283EC4"/>
    <w:rsid w:val="0028460D"/>
    <w:rsid w:val="0028482E"/>
    <w:rsid w:val="002858B1"/>
    <w:rsid w:val="00286CAF"/>
    <w:rsid w:val="0028748F"/>
    <w:rsid w:val="00290022"/>
    <w:rsid w:val="002915D7"/>
    <w:rsid w:val="002926A1"/>
    <w:rsid w:val="00294FC4"/>
    <w:rsid w:val="00296FEA"/>
    <w:rsid w:val="00297BE7"/>
    <w:rsid w:val="002A2088"/>
    <w:rsid w:val="002A222E"/>
    <w:rsid w:val="002A2277"/>
    <w:rsid w:val="002A4732"/>
    <w:rsid w:val="002A6E73"/>
    <w:rsid w:val="002A784A"/>
    <w:rsid w:val="002B0986"/>
    <w:rsid w:val="002B1B12"/>
    <w:rsid w:val="002B455F"/>
    <w:rsid w:val="002B4B9E"/>
    <w:rsid w:val="002C02D0"/>
    <w:rsid w:val="002C06CB"/>
    <w:rsid w:val="002C314B"/>
    <w:rsid w:val="002C359E"/>
    <w:rsid w:val="002C43B3"/>
    <w:rsid w:val="002C4A2C"/>
    <w:rsid w:val="002C5446"/>
    <w:rsid w:val="002C61A1"/>
    <w:rsid w:val="002C66CE"/>
    <w:rsid w:val="002C6991"/>
    <w:rsid w:val="002D1DCA"/>
    <w:rsid w:val="002D31C0"/>
    <w:rsid w:val="002D5029"/>
    <w:rsid w:val="002E0ABF"/>
    <w:rsid w:val="002E1841"/>
    <w:rsid w:val="002E1A93"/>
    <w:rsid w:val="002E34CB"/>
    <w:rsid w:val="002E36D1"/>
    <w:rsid w:val="002E455C"/>
    <w:rsid w:val="002E4B8B"/>
    <w:rsid w:val="002E5E43"/>
    <w:rsid w:val="002E697C"/>
    <w:rsid w:val="002E69E2"/>
    <w:rsid w:val="002E6F9C"/>
    <w:rsid w:val="002F1128"/>
    <w:rsid w:val="002F2792"/>
    <w:rsid w:val="002F3B10"/>
    <w:rsid w:val="002F5EA0"/>
    <w:rsid w:val="0030127F"/>
    <w:rsid w:val="00301DA0"/>
    <w:rsid w:val="003033FD"/>
    <w:rsid w:val="00304752"/>
    <w:rsid w:val="003047F6"/>
    <w:rsid w:val="00304F32"/>
    <w:rsid w:val="0030513A"/>
    <w:rsid w:val="00307483"/>
    <w:rsid w:val="00310482"/>
    <w:rsid w:val="0031399C"/>
    <w:rsid w:val="00314B41"/>
    <w:rsid w:val="00315062"/>
    <w:rsid w:val="0031534C"/>
    <w:rsid w:val="00316E27"/>
    <w:rsid w:val="00317818"/>
    <w:rsid w:val="00325126"/>
    <w:rsid w:val="0032659D"/>
    <w:rsid w:val="00327711"/>
    <w:rsid w:val="0033168B"/>
    <w:rsid w:val="00333592"/>
    <w:rsid w:val="003339F8"/>
    <w:rsid w:val="00333B73"/>
    <w:rsid w:val="00334110"/>
    <w:rsid w:val="00334714"/>
    <w:rsid w:val="00334AFB"/>
    <w:rsid w:val="00335A4A"/>
    <w:rsid w:val="0033657B"/>
    <w:rsid w:val="003376DE"/>
    <w:rsid w:val="00342002"/>
    <w:rsid w:val="003430C9"/>
    <w:rsid w:val="0034509E"/>
    <w:rsid w:val="0034598A"/>
    <w:rsid w:val="003462AE"/>
    <w:rsid w:val="00347600"/>
    <w:rsid w:val="00347C65"/>
    <w:rsid w:val="003507D8"/>
    <w:rsid w:val="00351393"/>
    <w:rsid w:val="00352A3D"/>
    <w:rsid w:val="00354929"/>
    <w:rsid w:val="00355F8A"/>
    <w:rsid w:val="00361D12"/>
    <w:rsid w:val="0036395C"/>
    <w:rsid w:val="003648EC"/>
    <w:rsid w:val="00364E4F"/>
    <w:rsid w:val="00365F69"/>
    <w:rsid w:val="00366A0E"/>
    <w:rsid w:val="00366BB2"/>
    <w:rsid w:val="00366CA2"/>
    <w:rsid w:val="003714B3"/>
    <w:rsid w:val="00372269"/>
    <w:rsid w:val="0037499A"/>
    <w:rsid w:val="003769D1"/>
    <w:rsid w:val="00376C2D"/>
    <w:rsid w:val="00377675"/>
    <w:rsid w:val="00377B5D"/>
    <w:rsid w:val="00384CF7"/>
    <w:rsid w:val="00387B21"/>
    <w:rsid w:val="00390B49"/>
    <w:rsid w:val="00390E2E"/>
    <w:rsid w:val="00394F77"/>
    <w:rsid w:val="003951AB"/>
    <w:rsid w:val="00395674"/>
    <w:rsid w:val="00397111"/>
    <w:rsid w:val="00397377"/>
    <w:rsid w:val="00397F32"/>
    <w:rsid w:val="003A230F"/>
    <w:rsid w:val="003A4358"/>
    <w:rsid w:val="003A44DC"/>
    <w:rsid w:val="003A56AA"/>
    <w:rsid w:val="003A5A87"/>
    <w:rsid w:val="003A5AFD"/>
    <w:rsid w:val="003A6A63"/>
    <w:rsid w:val="003B047A"/>
    <w:rsid w:val="003B1B05"/>
    <w:rsid w:val="003B2800"/>
    <w:rsid w:val="003B2E8C"/>
    <w:rsid w:val="003B38A0"/>
    <w:rsid w:val="003B3CE3"/>
    <w:rsid w:val="003B4E4B"/>
    <w:rsid w:val="003B5075"/>
    <w:rsid w:val="003B548F"/>
    <w:rsid w:val="003B5492"/>
    <w:rsid w:val="003B647B"/>
    <w:rsid w:val="003B6847"/>
    <w:rsid w:val="003B76FE"/>
    <w:rsid w:val="003C047D"/>
    <w:rsid w:val="003C0A8B"/>
    <w:rsid w:val="003C0FCA"/>
    <w:rsid w:val="003C342C"/>
    <w:rsid w:val="003C3E50"/>
    <w:rsid w:val="003C42B4"/>
    <w:rsid w:val="003C4712"/>
    <w:rsid w:val="003C532C"/>
    <w:rsid w:val="003C557C"/>
    <w:rsid w:val="003C6730"/>
    <w:rsid w:val="003C74CF"/>
    <w:rsid w:val="003D0146"/>
    <w:rsid w:val="003D1EBD"/>
    <w:rsid w:val="003D3023"/>
    <w:rsid w:val="003D31F7"/>
    <w:rsid w:val="003D3EB9"/>
    <w:rsid w:val="003D4306"/>
    <w:rsid w:val="003D4E88"/>
    <w:rsid w:val="003D5EDA"/>
    <w:rsid w:val="003D65AC"/>
    <w:rsid w:val="003E08CB"/>
    <w:rsid w:val="003E143A"/>
    <w:rsid w:val="003E14AD"/>
    <w:rsid w:val="003E2798"/>
    <w:rsid w:val="003E3481"/>
    <w:rsid w:val="003E4057"/>
    <w:rsid w:val="003E5887"/>
    <w:rsid w:val="003F1EE1"/>
    <w:rsid w:val="003F39A0"/>
    <w:rsid w:val="003F4184"/>
    <w:rsid w:val="003F41EE"/>
    <w:rsid w:val="003F443D"/>
    <w:rsid w:val="003F4517"/>
    <w:rsid w:val="003F4592"/>
    <w:rsid w:val="003F47B0"/>
    <w:rsid w:val="003F5FD7"/>
    <w:rsid w:val="003F67B7"/>
    <w:rsid w:val="003F6C75"/>
    <w:rsid w:val="003F6E8D"/>
    <w:rsid w:val="003F7811"/>
    <w:rsid w:val="00400383"/>
    <w:rsid w:val="004009A9"/>
    <w:rsid w:val="00401F52"/>
    <w:rsid w:val="0040205B"/>
    <w:rsid w:val="00402F34"/>
    <w:rsid w:val="00403316"/>
    <w:rsid w:val="00403F6D"/>
    <w:rsid w:val="0040471D"/>
    <w:rsid w:val="00404C4A"/>
    <w:rsid w:val="004052A4"/>
    <w:rsid w:val="00405374"/>
    <w:rsid w:val="0040542F"/>
    <w:rsid w:val="00405C31"/>
    <w:rsid w:val="0041077B"/>
    <w:rsid w:val="00411A73"/>
    <w:rsid w:val="004153BF"/>
    <w:rsid w:val="00416353"/>
    <w:rsid w:val="0041721E"/>
    <w:rsid w:val="00420C04"/>
    <w:rsid w:val="004223DD"/>
    <w:rsid w:val="0042373F"/>
    <w:rsid w:val="0042380C"/>
    <w:rsid w:val="0042575F"/>
    <w:rsid w:val="00433192"/>
    <w:rsid w:val="0043555F"/>
    <w:rsid w:val="004405A6"/>
    <w:rsid w:val="00440751"/>
    <w:rsid w:val="00440F8B"/>
    <w:rsid w:val="00441419"/>
    <w:rsid w:val="00442FBF"/>
    <w:rsid w:val="004432E6"/>
    <w:rsid w:val="004441AE"/>
    <w:rsid w:val="004455E8"/>
    <w:rsid w:val="004456B3"/>
    <w:rsid w:val="00445760"/>
    <w:rsid w:val="004464A2"/>
    <w:rsid w:val="00450C4C"/>
    <w:rsid w:val="00450EBC"/>
    <w:rsid w:val="004512C1"/>
    <w:rsid w:val="00452495"/>
    <w:rsid w:val="00452581"/>
    <w:rsid w:val="00454CB5"/>
    <w:rsid w:val="00454D45"/>
    <w:rsid w:val="00455D31"/>
    <w:rsid w:val="004569D4"/>
    <w:rsid w:val="004601C5"/>
    <w:rsid w:val="00461306"/>
    <w:rsid w:val="004622B2"/>
    <w:rsid w:val="00462A4F"/>
    <w:rsid w:val="0046332F"/>
    <w:rsid w:val="004636EA"/>
    <w:rsid w:val="00464D0D"/>
    <w:rsid w:val="00465C07"/>
    <w:rsid w:val="00465F61"/>
    <w:rsid w:val="00466832"/>
    <w:rsid w:val="0046757D"/>
    <w:rsid w:val="00467D0C"/>
    <w:rsid w:val="00470D7C"/>
    <w:rsid w:val="00470D7E"/>
    <w:rsid w:val="00470E35"/>
    <w:rsid w:val="00471349"/>
    <w:rsid w:val="00473823"/>
    <w:rsid w:val="00474297"/>
    <w:rsid w:val="0047483F"/>
    <w:rsid w:val="00474EA8"/>
    <w:rsid w:val="00476BD9"/>
    <w:rsid w:val="004774C6"/>
    <w:rsid w:val="00477D6E"/>
    <w:rsid w:val="004809AB"/>
    <w:rsid w:val="00480F8C"/>
    <w:rsid w:val="004834AB"/>
    <w:rsid w:val="004842A6"/>
    <w:rsid w:val="00484F12"/>
    <w:rsid w:val="00485119"/>
    <w:rsid w:val="0048527E"/>
    <w:rsid w:val="0048594C"/>
    <w:rsid w:val="00486C19"/>
    <w:rsid w:val="004871AF"/>
    <w:rsid w:val="004874D0"/>
    <w:rsid w:val="00493730"/>
    <w:rsid w:val="0049436F"/>
    <w:rsid w:val="0049455A"/>
    <w:rsid w:val="00495019"/>
    <w:rsid w:val="0049603C"/>
    <w:rsid w:val="004A0E09"/>
    <w:rsid w:val="004A27C2"/>
    <w:rsid w:val="004A3B53"/>
    <w:rsid w:val="004A4565"/>
    <w:rsid w:val="004A53D7"/>
    <w:rsid w:val="004A6BBA"/>
    <w:rsid w:val="004B1BC4"/>
    <w:rsid w:val="004B3BBA"/>
    <w:rsid w:val="004B457B"/>
    <w:rsid w:val="004B583E"/>
    <w:rsid w:val="004B742B"/>
    <w:rsid w:val="004B75B0"/>
    <w:rsid w:val="004C14EF"/>
    <w:rsid w:val="004C16FF"/>
    <w:rsid w:val="004C1796"/>
    <w:rsid w:val="004C1826"/>
    <w:rsid w:val="004C27D6"/>
    <w:rsid w:val="004C41CF"/>
    <w:rsid w:val="004C6E2C"/>
    <w:rsid w:val="004C7B8C"/>
    <w:rsid w:val="004C7C05"/>
    <w:rsid w:val="004C7E36"/>
    <w:rsid w:val="004C7F24"/>
    <w:rsid w:val="004D1A0F"/>
    <w:rsid w:val="004D3461"/>
    <w:rsid w:val="004D3DC6"/>
    <w:rsid w:val="004D4323"/>
    <w:rsid w:val="004D4EF5"/>
    <w:rsid w:val="004D57BE"/>
    <w:rsid w:val="004D5C6A"/>
    <w:rsid w:val="004D5CD8"/>
    <w:rsid w:val="004D7366"/>
    <w:rsid w:val="004D73A6"/>
    <w:rsid w:val="004E02BD"/>
    <w:rsid w:val="004E02CE"/>
    <w:rsid w:val="004E0BFA"/>
    <w:rsid w:val="004E1932"/>
    <w:rsid w:val="004E1D51"/>
    <w:rsid w:val="004E20E0"/>
    <w:rsid w:val="004E39E1"/>
    <w:rsid w:val="004E3A0D"/>
    <w:rsid w:val="004E500F"/>
    <w:rsid w:val="004E5B85"/>
    <w:rsid w:val="004E661F"/>
    <w:rsid w:val="004E74FF"/>
    <w:rsid w:val="004E7A7C"/>
    <w:rsid w:val="004F13E7"/>
    <w:rsid w:val="004F4EF9"/>
    <w:rsid w:val="004F5591"/>
    <w:rsid w:val="004F6970"/>
    <w:rsid w:val="004F6990"/>
    <w:rsid w:val="004F7B2C"/>
    <w:rsid w:val="00502E0C"/>
    <w:rsid w:val="005035D9"/>
    <w:rsid w:val="005037C5"/>
    <w:rsid w:val="00503B88"/>
    <w:rsid w:val="005041D2"/>
    <w:rsid w:val="0050572C"/>
    <w:rsid w:val="00505D21"/>
    <w:rsid w:val="00506508"/>
    <w:rsid w:val="00506EB6"/>
    <w:rsid w:val="0050779C"/>
    <w:rsid w:val="00511E8A"/>
    <w:rsid w:val="00513BB6"/>
    <w:rsid w:val="00513EE3"/>
    <w:rsid w:val="0051682D"/>
    <w:rsid w:val="005176D8"/>
    <w:rsid w:val="00517E2C"/>
    <w:rsid w:val="00522285"/>
    <w:rsid w:val="00522440"/>
    <w:rsid w:val="00522EB4"/>
    <w:rsid w:val="00525017"/>
    <w:rsid w:val="00525D1E"/>
    <w:rsid w:val="0052657A"/>
    <w:rsid w:val="00526A0C"/>
    <w:rsid w:val="00526E83"/>
    <w:rsid w:val="005309E8"/>
    <w:rsid w:val="00530AA4"/>
    <w:rsid w:val="00533772"/>
    <w:rsid w:val="00534284"/>
    <w:rsid w:val="005368E3"/>
    <w:rsid w:val="00537506"/>
    <w:rsid w:val="0053751F"/>
    <w:rsid w:val="005409B9"/>
    <w:rsid w:val="00541065"/>
    <w:rsid w:val="00542A01"/>
    <w:rsid w:val="00542A98"/>
    <w:rsid w:val="00542BC3"/>
    <w:rsid w:val="0054340E"/>
    <w:rsid w:val="00543510"/>
    <w:rsid w:val="005445AD"/>
    <w:rsid w:val="00544684"/>
    <w:rsid w:val="005457E3"/>
    <w:rsid w:val="00545BDB"/>
    <w:rsid w:val="00546C05"/>
    <w:rsid w:val="00547A2C"/>
    <w:rsid w:val="00550745"/>
    <w:rsid w:val="00551743"/>
    <w:rsid w:val="005527AE"/>
    <w:rsid w:val="00552EE6"/>
    <w:rsid w:val="00555E35"/>
    <w:rsid w:val="00556D59"/>
    <w:rsid w:val="00557119"/>
    <w:rsid w:val="005624E4"/>
    <w:rsid w:val="005627F1"/>
    <w:rsid w:val="00562CA8"/>
    <w:rsid w:val="00562F6E"/>
    <w:rsid w:val="00563AAE"/>
    <w:rsid w:val="005646E7"/>
    <w:rsid w:val="005648A1"/>
    <w:rsid w:val="00565036"/>
    <w:rsid w:val="00565148"/>
    <w:rsid w:val="005651C2"/>
    <w:rsid w:val="00565466"/>
    <w:rsid w:val="00570830"/>
    <w:rsid w:val="00570B4E"/>
    <w:rsid w:val="005712DB"/>
    <w:rsid w:val="00572692"/>
    <w:rsid w:val="00572C7C"/>
    <w:rsid w:val="00576888"/>
    <w:rsid w:val="00576AC5"/>
    <w:rsid w:val="005838FA"/>
    <w:rsid w:val="00583BB5"/>
    <w:rsid w:val="005856AE"/>
    <w:rsid w:val="00585D78"/>
    <w:rsid w:val="0058616E"/>
    <w:rsid w:val="00586678"/>
    <w:rsid w:val="00586BD6"/>
    <w:rsid w:val="0058743B"/>
    <w:rsid w:val="005879D9"/>
    <w:rsid w:val="00587CFF"/>
    <w:rsid w:val="00590B79"/>
    <w:rsid w:val="005918E0"/>
    <w:rsid w:val="0059296C"/>
    <w:rsid w:val="00592C16"/>
    <w:rsid w:val="00592EA5"/>
    <w:rsid w:val="0059346B"/>
    <w:rsid w:val="0059453E"/>
    <w:rsid w:val="00594C23"/>
    <w:rsid w:val="00595E49"/>
    <w:rsid w:val="00596404"/>
    <w:rsid w:val="005A0B16"/>
    <w:rsid w:val="005A0F2E"/>
    <w:rsid w:val="005A108C"/>
    <w:rsid w:val="005A318B"/>
    <w:rsid w:val="005A41F2"/>
    <w:rsid w:val="005A69AC"/>
    <w:rsid w:val="005A6B3E"/>
    <w:rsid w:val="005A6BA3"/>
    <w:rsid w:val="005A7682"/>
    <w:rsid w:val="005A7C68"/>
    <w:rsid w:val="005B0013"/>
    <w:rsid w:val="005B11F8"/>
    <w:rsid w:val="005B1622"/>
    <w:rsid w:val="005B1711"/>
    <w:rsid w:val="005B4104"/>
    <w:rsid w:val="005B4A02"/>
    <w:rsid w:val="005B4B7E"/>
    <w:rsid w:val="005B64EC"/>
    <w:rsid w:val="005C1B16"/>
    <w:rsid w:val="005C1FEE"/>
    <w:rsid w:val="005C34FA"/>
    <w:rsid w:val="005C6597"/>
    <w:rsid w:val="005C65FD"/>
    <w:rsid w:val="005C686E"/>
    <w:rsid w:val="005C7B4F"/>
    <w:rsid w:val="005D093D"/>
    <w:rsid w:val="005D0BE1"/>
    <w:rsid w:val="005D2347"/>
    <w:rsid w:val="005D3FAC"/>
    <w:rsid w:val="005D4CBD"/>
    <w:rsid w:val="005D54F8"/>
    <w:rsid w:val="005D632E"/>
    <w:rsid w:val="005D6E98"/>
    <w:rsid w:val="005D7439"/>
    <w:rsid w:val="005D7F1B"/>
    <w:rsid w:val="005D7F5F"/>
    <w:rsid w:val="005E2817"/>
    <w:rsid w:val="005E42B6"/>
    <w:rsid w:val="005E518F"/>
    <w:rsid w:val="005E78C0"/>
    <w:rsid w:val="005F12A9"/>
    <w:rsid w:val="005F2012"/>
    <w:rsid w:val="005F31EE"/>
    <w:rsid w:val="005F6C3B"/>
    <w:rsid w:val="005F751B"/>
    <w:rsid w:val="00600CC0"/>
    <w:rsid w:val="0060153C"/>
    <w:rsid w:val="00602FB0"/>
    <w:rsid w:val="00603E0D"/>
    <w:rsid w:val="006047E0"/>
    <w:rsid w:val="00605636"/>
    <w:rsid w:val="00606DD5"/>
    <w:rsid w:val="00607232"/>
    <w:rsid w:val="006078A4"/>
    <w:rsid w:val="00615E3A"/>
    <w:rsid w:val="0061649B"/>
    <w:rsid w:val="0061745C"/>
    <w:rsid w:val="006178ED"/>
    <w:rsid w:val="0062118A"/>
    <w:rsid w:val="006219B2"/>
    <w:rsid w:val="00622613"/>
    <w:rsid w:val="00622BDA"/>
    <w:rsid w:val="00622DF3"/>
    <w:rsid w:val="00624A62"/>
    <w:rsid w:val="00626469"/>
    <w:rsid w:val="00627296"/>
    <w:rsid w:val="00627C4E"/>
    <w:rsid w:val="00630391"/>
    <w:rsid w:val="006307FB"/>
    <w:rsid w:val="006312CF"/>
    <w:rsid w:val="006319F2"/>
    <w:rsid w:val="00632B71"/>
    <w:rsid w:val="00634DBE"/>
    <w:rsid w:val="00636CA2"/>
    <w:rsid w:val="00636D6F"/>
    <w:rsid w:val="0063797B"/>
    <w:rsid w:val="00640105"/>
    <w:rsid w:val="006408BE"/>
    <w:rsid w:val="0064094E"/>
    <w:rsid w:val="0064150D"/>
    <w:rsid w:val="006433D2"/>
    <w:rsid w:val="0064533D"/>
    <w:rsid w:val="00645891"/>
    <w:rsid w:val="006474E4"/>
    <w:rsid w:val="006508FE"/>
    <w:rsid w:val="00653D9E"/>
    <w:rsid w:val="00657985"/>
    <w:rsid w:val="0066062E"/>
    <w:rsid w:val="0066210A"/>
    <w:rsid w:val="006621A1"/>
    <w:rsid w:val="00662C7D"/>
    <w:rsid w:val="0066315E"/>
    <w:rsid w:val="00664BD3"/>
    <w:rsid w:val="00665C5B"/>
    <w:rsid w:val="00665F47"/>
    <w:rsid w:val="00670843"/>
    <w:rsid w:val="00672515"/>
    <w:rsid w:val="00672D1D"/>
    <w:rsid w:val="00675C96"/>
    <w:rsid w:val="00675DF7"/>
    <w:rsid w:val="00676093"/>
    <w:rsid w:val="006772BF"/>
    <w:rsid w:val="0067775C"/>
    <w:rsid w:val="00677E82"/>
    <w:rsid w:val="00681791"/>
    <w:rsid w:val="00684415"/>
    <w:rsid w:val="00684BA7"/>
    <w:rsid w:val="00687049"/>
    <w:rsid w:val="00687F4C"/>
    <w:rsid w:val="00690994"/>
    <w:rsid w:val="00693322"/>
    <w:rsid w:val="00693B3A"/>
    <w:rsid w:val="006950AA"/>
    <w:rsid w:val="006961AE"/>
    <w:rsid w:val="006961FB"/>
    <w:rsid w:val="00696327"/>
    <w:rsid w:val="00697675"/>
    <w:rsid w:val="00697F9E"/>
    <w:rsid w:val="006A026A"/>
    <w:rsid w:val="006A043B"/>
    <w:rsid w:val="006A04BB"/>
    <w:rsid w:val="006A093D"/>
    <w:rsid w:val="006A11AD"/>
    <w:rsid w:val="006A20F6"/>
    <w:rsid w:val="006A2863"/>
    <w:rsid w:val="006A2C4B"/>
    <w:rsid w:val="006A5427"/>
    <w:rsid w:val="006A5A24"/>
    <w:rsid w:val="006B089D"/>
    <w:rsid w:val="006B1CE6"/>
    <w:rsid w:val="006B2060"/>
    <w:rsid w:val="006B2846"/>
    <w:rsid w:val="006B52EA"/>
    <w:rsid w:val="006B5582"/>
    <w:rsid w:val="006B5ABC"/>
    <w:rsid w:val="006B7411"/>
    <w:rsid w:val="006B7E3E"/>
    <w:rsid w:val="006C3513"/>
    <w:rsid w:val="006C4A79"/>
    <w:rsid w:val="006C538D"/>
    <w:rsid w:val="006D10C1"/>
    <w:rsid w:val="006D229C"/>
    <w:rsid w:val="006D3F8A"/>
    <w:rsid w:val="006D40EF"/>
    <w:rsid w:val="006D4632"/>
    <w:rsid w:val="006D577B"/>
    <w:rsid w:val="006D5A2A"/>
    <w:rsid w:val="006D7023"/>
    <w:rsid w:val="006D70B8"/>
    <w:rsid w:val="006D71D5"/>
    <w:rsid w:val="006E05C5"/>
    <w:rsid w:val="006E0F75"/>
    <w:rsid w:val="006E1105"/>
    <w:rsid w:val="006E2BB0"/>
    <w:rsid w:val="006E43F8"/>
    <w:rsid w:val="006E443D"/>
    <w:rsid w:val="006E49AF"/>
    <w:rsid w:val="006E4D04"/>
    <w:rsid w:val="006E4E19"/>
    <w:rsid w:val="006E57EE"/>
    <w:rsid w:val="006E61C7"/>
    <w:rsid w:val="006E6B95"/>
    <w:rsid w:val="006E6E47"/>
    <w:rsid w:val="006E74C3"/>
    <w:rsid w:val="006E7EC5"/>
    <w:rsid w:val="006F09A4"/>
    <w:rsid w:val="006F0AF8"/>
    <w:rsid w:val="006F2CB4"/>
    <w:rsid w:val="006F6D5F"/>
    <w:rsid w:val="006F7892"/>
    <w:rsid w:val="007009ED"/>
    <w:rsid w:val="00702B80"/>
    <w:rsid w:val="00702F11"/>
    <w:rsid w:val="007034F2"/>
    <w:rsid w:val="007035A1"/>
    <w:rsid w:val="00703B09"/>
    <w:rsid w:val="00704795"/>
    <w:rsid w:val="0070546E"/>
    <w:rsid w:val="007065FF"/>
    <w:rsid w:val="0070669A"/>
    <w:rsid w:val="00706C5C"/>
    <w:rsid w:val="00710293"/>
    <w:rsid w:val="00711472"/>
    <w:rsid w:val="0071494B"/>
    <w:rsid w:val="00714D7B"/>
    <w:rsid w:val="00715F77"/>
    <w:rsid w:val="00716956"/>
    <w:rsid w:val="0072027A"/>
    <w:rsid w:val="00721B42"/>
    <w:rsid w:val="0072263F"/>
    <w:rsid w:val="0072294C"/>
    <w:rsid w:val="00723AFD"/>
    <w:rsid w:val="0072424B"/>
    <w:rsid w:val="00724E04"/>
    <w:rsid w:val="007258F6"/>
    <w:rsid w:val="00727F24"/>
    <w:rsid w:val="00730481"/>
    <w:rsid w:val="00731461"/>
    <w:rsid w:val="00732D03"/>
    <w:rsid w:val="00733A70"/>
    <w:rsid w:val="00734240"/>
    <w:rsid w:val="00736672"/>
    <w:rsid w:val="007368C8"/>
    <w:rsid w:val="00736C3C"/>
    <w:rsid w:val="00737A1A"/>
    <w:rsid w:val="00740B87"/>
    <w:rsid w:val="00740C77"/>
    <w:rsid w:val="00743A48"/>
    <w:rsid w:val="00744A70"/>
    <w:rsid w:val="00744E20"/>
    <w:rsid w:val="00745614"/>
    <w:rsid w:val="007469AC"/>
    <w:rsid w:val="007503B3"/>
    <w:rsid w:val="007507A9"/>
    <w:rsid w:val="0075194C"/>
    <w:rsid w:val="00752549"/>
    <w:rsid w:val="007534C1"/>
    <w:rsid w:val="00753ABC"/>
    <w:rsid w:val="00754377"/>
    <w:rsid w:val="00755696"/>
    <w:rsid w:val="007557B3"/>
    <w:rsid w:val="00757192"/>
    <w:rsid w:val="0075780E"/>
    <w:rsid w:val="0076101C"/>
    <w:rsid w:val="00761319"/>
    <w:rsid w:val="0076191F"/>
    <w:rsid w:val="007636B8"/>
    <w:rsid w:val="00763727"/>
    <w:rsid w:val="007649B1"/>
    <w:rsid w:val="0076634A"/>
    <w:rsid w:val="0077073C"/>
    <w:rsid w:val="00770778"/>
    <w:rsid w:val="007734C5"/>
    <w:rsid w:val="00774A55"/>
    <w:rsid w:val="00774B17"/>
    <w:rsid w:val="00775737"/>
    <w:rsid w:val="0077669E"/>
    <w:rsid w:val="00776FC2"/>
    <w:rsid w:val="00782A37"/>
    <w:rsid w:val="00782AB3"/>
    <w:rsid w:val="00782DA0"/>
    <w:rsid w:val="007831CA"/>
    <w:rsid w:val="007833AE"/>
    <w:rsid w:val="00783877"/>
    <w:rsid w:val="00783AD8"/>
    <w:rsid w:val="00784329"/>
    <w:rsid w:val="0079013E"/>
    <w:rsid w:val="007905B1"/>
    <w:rsid w:val="00790C08"/>
    <w:rsid w:val="0079200B"/>
    <w:rsid w:val="007931D6"/>
    <w:rsid w:val="00794D55"/>
    <w:rsid w:val="007950EE"/>
    <w:rsid w:val="0079533B"/>
    <w:rsid w:val="00796865"/>
    <w:rsid w:val="00796886"/>
    <w:rsid w:val="007A0223"/>
    <w:rsid w:val="007A2744"/>
    <w:rsid w:val="007A371F"/>
    <w:rsid w:val="007A3A5D"/>
    <w:rsid w:val="007A5364"/>
    <w:rsid w:val="007A56BB"/>
    <w:rsid w:val="007A688E"/>
    <w:rsid w:val="007A6B2B"/>
    <w:rsid w:val="007A71D1"/>
    <w:rsid w:val="007A7B0C"/>
    <w:rsid w:val="007B20B8"/>
    <w:rsid w:val="007B2525"/>
    <w:rsid w:val="007B34E9"/>
    <w:rsid w:val="007B4F06"/>
    <w:rsid w:val="007B5340"/>
    <w:rsid w:val="007B573B"/>
    <w:rsid w:val="007B71A3"/>
    <w:rsid w:val="007C0F03"/>
    <w:rsid w:val="007C11E5"/>
    <w:rsid w:val="007C4E6C"/>
    <w:rsid w:val="007C658B"/>
    <w:rsid w:val="007C6BC2"/>
    <w:rsid w:val="007C7311"/>
    <w:rsid w:val="007D180E"/>
    <w:rsid w:val="007D1A55"/>
    <w:rsid w:val="007D1A99"/>
    <w:rsid w:val="007D1EA0"/>
    <w:rsid w:val="007D3282"/>
    <w:rsid w:val="007D38E6"/>
    <w:rsid w:val="007D3914"/>
    <w:rsid w:val="007D42D8"/>
    <w:rsid w:val="007D4F3E"/>
    <w:rsid w:val="007E0E05"/>
    <w:rsid w:val="007E3A22"/>
    <w:rsid w:val="007E55C5"/>
    <w:rsid w:val="007E5C60"/>
    <w:rsid w:val="007E62C9"/>
    <w:rsid w:val="007E6A9F"/>
    <w:rsid w:val="007E6FC2"/>
    <w:rsid w:val="007E743E"/>
    <w:rsid w:val="007E7CC0"/>
    <w:rsid w:val="007F137E"/>
    <w:rsid w:val="007F2735"/>
    <w:rsid w:val="007F390A"/>
    <w:rsid w:val="007F4673"/>
    <w:rsid w:val="007F4B51"/>
    <w:rsid w:val="007F4F95"/>
    <w:rsid w:val="007F7336"/>
    <w:rsid w:val="0080096D"/>
    <w:rsid w:val="00800AD9"/>
    <w:rsid w:val="00800B99"/>
    <w:rsid w:val="008013C3"/>
    <w:rsid w:val="00801EE3"/>
    <w:rsid w:val="008023A6"/>
    <w:rsid w:val="00804473"/>
    <w:rsid w:val="008063F1"/>
    <w:rsid w:val="00806F83"/>
    <w:rsid w:val="00807380"/>
    <w:rsid w:val="0081126B"/>
    <w:rsid w:val="0081127C"/>
    <w:rsid w:val="008135C4"/>
    <w:rsid w:val="00813624"/>
    <w:rsid w:val="0081444E"/>
    <w:rsid w:val="008144E5"/>
    <w:rsid w:val="008157B5"/>
    <w:rsid w:val="00817A9F"/>
    <w:rsid w:val="00820241"/>
    <w:rsid w:val="00822756"/>
    <w:rsid w:val="00822886"/>
    <w:rsid w:val="008246E0"/>
    <w:rsid w:val="00826C4F"/>
    <w:rsid w:val="008273E1"/>
    <w:rsid w:val="00827F3A"/>
    <w:rsid w:val="00830B08"/>
    <w:rsid w:val="00831466"/>
    <w:rsid w:val="00832C2E"/>
    <w:rsid w:val="00832CC8"/>
    <w:rsid w:val="008330BA"/>
    <w:rsid w:val="00833454"/>
    <w:rsid w:val="00833FC2"/>
    <w:rsid w:val="008356F4"/>
    <w:rsid w:val="008413D1"/>
    <w:rsid w:val="008427E7"/>
    <w:rsid w:val="00844BAE"/>
    <w:rsid w:val="00846DF9"/>
    <w:rsid w:val="00857884"/>
    <w:rsid w:val="00857C51"/>
    <w:rsid w:val="00861291"/>
    <w:rsid w:val="00864234"/>
    <w:rsid w:val="00864619"/>
    <w:rsid w:val="008650FF"/>
    <w:rsid w:val="00866527"/>
    <w:rsid w:val="008669AC"/>
    <w:rsid w:val="00867A99"/>
    <w:rsid w:val="008700DA"/>
    <w:rsid w:val="008705D1"/>
    <w:rsid w:val="00871856"/>
    <w:rsid w:val="0087233D"/>
    <w:rsid w:val="00874287"/>
    <w:rsid w:val="00874EA9"/>
    <w:rsid w:val="00875692"/>
    <w:rsid w:val="008760D1"/>
    <w:rsid w:val="00877C37"/>
    <w:rsid w:val="008805FF"/>
    <w:rsid w:val="00880A32"/>
    <w:rsid w:val="0088127C"/>
    <w:rsid w:val="00881E9E"/>
    <w:rsid w:val="00883484"/>
    <w:rsid w:val="00883539"/>
    <w:rsid w:val="00884208"/>
    <w:rsid w:val="00885611"/>
    <w:rsid w:val="00886985"/>
    <w:rsid w:val="00886B12"/>
    <w:rsid w:val="00887058"/>
    <w:rsid w:val="00887FA0"/>
    <w:rsid w:val="00890553"/>
    <w:rsid w:val="00890DE6"/>
    <w:rsid w:val="0089106A"/>
    <w:rsid w:val="008915DC"/>
    <w:rsid w:val="00892019"/>
    <w:rsid w:val="00892191"/>
    <w:rsid w:val="00894B1D"/>
    <w:rsid w:val="00896E51"/>
    <w:rsid w:val="008979A6"/>
    <w:rsid w:val="008A06E7"/>
    <w:rsid w:val="008A13E5"/>
    <w:rsid w:val="008A1952"/>
    <w:rsid w:val="008A2505"/>
    <w:rsid w:val="008A2903"/>
    <w:rsid w:val="008B0739"/>
    <w:rsid w:val="008B08D4"/>
    <w:rsid w:val="008B0AD3"/>
    <w:rsid w:val="008B32A9"/>
    <w:rsid w:val="008B375F"/>
    <w:rsid w:val="008B5786"/>
    <w:rsid w:val="008B6176"/>
    <w:rsid w:val="008B6400"/>
    <w:rsid w:val="008B79C4"/>
    <w:rsid w:val="008B7CA9"/>
    <w:rsid w:val="008C1625"/>
    <w:rsid w:val="008C18F9"/>
    <w:rsid w:val="008C278A"/>
    <w:rsid w:val="008C2E71"/>
    <w:rsid w:val="008C5E05"/>
    <w:rsid w:val="008C75A6"/>
    <w:rsid w:val="008D20F9"/>
    <w:rsid w:val="008D3574"/>
    <w:rsid w:val="008D35BC"/>
    <w:rsid w:val="008D6869"/>
    <w:rsid w:val="008E03A2"/>
    <w:rsid w:val="008E1EF4"/>
    <w:rsid w:val="008E254D"/>
    <w:rsid w:val="008E3348"/>
    <w:rsid w:val="008E33F7"/>
    <w:rsid w:val="008E383B"/>
    <w:rsid w:val="008E479F"/>
    <w:rsid w:val="008E6177"/>
    <w:rsid w:val="008E62E9"/>
    <w:rsid w:val="008E6764"/>
    <w:rsid w:val="008E6D5A"/>
    <w:rsid w:val="008E7A68"/>
    <w:rsid w:val="008F0556"/>
    <w:rsid w:val="008F1AFA"/>
    <w:rsid w:val="008F2051"/>
    <w:rsid w:val="008F2AFB"/>
    <w:rsid w:val="008F427C"/>
    <w:rsid w:val="008F54E5"/>
    <w:rsid w:val="008F6618"/>
    <w:rsid w:val="008F6CD7"/>
    <w:rsid w:val="008F6E26"/>
    <w:rsid w:val="008F7A51"/>
    <w:rsid w:val="008F7FBA"/>
    <w:rsid w:val="00901412"/>
    <w:rsid w:val="009015A7"/>
    <w:rsid w:val="00902C44"/>
    <w:rsid w:val="00902DE7"/>
    <w:rsid w:val="00905408"/>
    <w:rsid w:val="0090554E"/>
    <w:rsid w:val="00905C78"/>
    <w:rsid w:val="00905F8B"/>
    <w:rsid w:val="00907EB7"/>
    <w:rsid w:val="00910B88"/>
    <w:rsid w:val="00912397"/>
    <w:rsid w:val="009128F6"/>
    <w:rsid w:val="00914707"/>
    <w:rsid w:val="009155D8"/>
    <w:rsid w:val="00915EF2"/>
    <w:rsid w:val="00917711"/>
    <w:rsid w:val="00921DD4"/>
    <w:rsid w:val="009220A7"/>
    <w:rsid w:val="00922389"/>
    <w:rsid w:val="00924659"/>
    <w:rsid w:val="0092784C"/>
    <w:rsid w:val="009305FE"/>
    <w:rsid w:val="00932843"/>
    <w:rsid w:val="00933994"/>
    <w:rsid w:val="00934AC6"/>
    <w:rsid w:val="00936A52"/>
    <w:rsid w:val="00936E9F"/>
    <w:rsid w:val="00937343"/>
    <w:rsid w:val="00940248"/>
    <w:rsid w:val="00940C69"/>
    <w:rsid w:val="00941341"/>
    <w:rsid w:val="00941692"/>
    <w:rsid w:val="00942466"/>
    <w:rsid w:val="00943766"/>
    <w:rsid w:val="009442FD"/>
    <w:rsid w:val="00945027"/>
    <w:rsid w:val="00946045"/>
    <w:rsid w:val="009502DB"/>
    <w:rsid w:val="00950B25"/>
    <w:rsid w:val="00952025"/>
    <w:rsid w:val="00952820"/>
    <w:rsid w:val="00954618"/>
    <w:rsid w:val="009549F9"/>
    <w:rsid w:val="00955ECD"/>
    <w:rsid w:val="00956821"/>
    <w:rsid w:val="00957385"/>
    <w:rsid w:val="0095780A"/>
    <w:rsid w:val="00957DCF"/>
    <w:rsid w:val="00962554"/>
    <w:rsid w:val="00963027"/>
    <w:rsid w:val="00963C0C"/>
    <w:rsid w:val="009666AC"/>
    <w:rsid w:val="00966A3A"/>
    <w:rsid w:val="00966B1D"/>
    <w:rsid w:val="00967DB1"/>
    <w:rsid w:val="00972923"/>
    <w:rsid w:val="00975130"/>
    <w:rsid w:val="00976729"/>
    <w:rsid w:val="00976D2B"/>
    <w:rsid w:val="00976FEC"/>
    <w:rsid w:val="00977F04"/>
    <w:rsid w:val="00980AB3"/>
    <w:rsid w:val="00980B23"/>
    <w:rsid w:val="009812EB"/>
    <w:rsid w:val="009826F1"/>
    <w:rsid w:val="009846AE"/>
    <w:rsid w:val="00984831"/>
    <w:rsid w:val="00986B91"/>
    <w:rsid w:val="00987919"/>
    <w:rsid w:val="009907C0"/>
    <w:rsid w:val="0099225F"/>
    <w:rsid w:val="00992BDF"/>
    <w:rsid w:val="00993A6F"/>
    <w:rsid w:val="0099527B"/>
    <w:rsid w:val="00995B4D"/>
    <w:rsid w:val="00995EDB"/>
    <w:rsid w:val="0099614F"/>
    <w:rsid w:val="00996CA8"/>
    <w:rsid w:val="00996D6C"/>
    <w:rsid w:val="00996EF8"/>
    <w:rsid w:val="009A0E9E"/>
    <w:rsid w:val="009A19DF"/>
    <w:rsid w:val="009A3DE1"/>
    <w:rsid w:val="009A44A0"/>
    <w:rsid w:val="009A45FC"/>
    <w:rsid w:val="009A48A0"/>
    <w:rsid w:val="009A4F5F"/>
    <w:rsid w:val="009A6D0E"/>
    <w:rsid w:val="009A7135"/>
    <w:rsid w:val="009B0BB7"/>
    <w:rsid w:val="009B14CA"/>
    <w:rsid w:val="009B435C"/>
    <w:rsid w:val="009C10F3"/>
    <w:rsid w:val="009C12F0"/>
    <w:rsid w:val="009C137C"/>
    <w:rsid w:val="009C18F2"/>
    <w:rsid w:val="009C3812"/>
    <w:rsid w:val="009C3AC2"/>
    <w:rsid w:val="009C464A"/>
    <w:rsid w:val="009C4D1B"/>
    <w:rsid w:val="009C74F2"/>
    <w:rsid w:val="009D0922"/>
    <w:rsid w:val="009D24B5"/>
    <w:rsid w:val="009D2EBA"/>
    <w:rsid w:val="009D4A8A"/>
    <w:rsid w:val="009D63F8"/>
    <w:rsid w:val="009E1262"/>
    <w:rsid w:val="009E192B"/>
    <w:rsid w:val="009E23E3"/>
    <w:rsid w:val="009E2B29"/>
    <w:rsid w:val="009E3E73"/>
    <w:rsid w:val="009E3ECC"/>
    <w:rsid w:val="009E477C"/>
    <w:rsid w:val="009E4EFB"/>
    <w:rsid w:val="009E4F7A"/>
    <w:rsid w:val="009E4FFA"/>
    <w:rsid w:val="009E5119"/>
    <w:rsid w:val="009E6BED"/>
    <w:rsid w:val="009E73BC"/>
    <w:rsid w:val="009E753A"/>
    <w:rsid w:val="009E7AEE"/>
    <w:rsid w:val="009F1B4F"/>
    <w:rsid w:val="009F2829"/>
    <w:rsid w:val="009F34BF"/>
    <w:rsid w:val="009F4D87"/>
    <w:rsid w:val="009F6621"/>
    <w:rsid w:val="009F6809"/>
    <w:rsid w:val="009F7CFB"/>
    <w:rsid w:val="00A0114D"/>
    <w:rsid w:val="00A027BB"/>
    <w:rsid w:val="00A0314D"/>
    <w:rsid w:val="00A03274"/>
    <w:rsid w:val="00A06583"/>
    <w:rsid w:val="00A10FE8"/>
    <w:rsid w:val="00A11D08"/>
    <w:rsid w:val="00A15EA4"/>
    <w:rsid w:val="00A16222"/>
    <w:rsid w:val="00A16BF7"/>
    <w:rsid w:val="00A16DA8"/>
    <w:rsid w:val="00A21932"/>
    <w:rsid w:val="00A2240D"/>
    <w:rsid w:val="00A24610"/>
    <w:rsid w:val="00A24C36"/>
    <w:rsid w:val="00A24D45"/>
    <w:rsid w:val="00A26C62"/>
    <w:rsid w:val="00A2752A"/>
    <w:rsid w:val="00A31658"/>
    <w:rsid w:val="00A324C5"/>
    <w:rsid w:val="00A33157"/>
    <w:rsid w:val="00A36EDF"/>
    <w:rsid w:val="00A37D36"/>
    <w:rsid w:val="00A40B22"/>
    <w:rsid w:val="00A4142E"/>
    <w:rsid w:val="00A418CC"/>
    <w:rsid w:val="00A428AB"/>
    <w:rsid w:val="00A428B0"/>
    <w:rsid w:val="00A43A8D"/>
    <w:rsid w:val="00A44132"/>
    <w:rsid w:val="00A45527"/>
    <w:rsid w:val="00A461E1"/>
    <w:rsid w:val="00A4707A"/>
    <w:rsid w:val="00A534DB"/>
    <w:rsid w:val="00A535B6"/>
    <w:rsid w:val="00A5399F"/>
    <w:rsid w:val="00A5476E"/>
    <w:rsid w:val="00A54AF6"/>
    <w:rsid w:val="00A55D2B"/>
    <w:rsid w:val="00A56BE0"/>
    <w:rsid w:val="00A578C5"/>
    <w:rsid w:val="00A579CE"/>
    <w:rsid w:val="00A57F2E"/>
    <w:rsid w:val="00A57FC7"/>
    <w:rsid w:val="00A60E1A"/>
    <w:rsid w:val="00A63D85"/>
    <w:rsid w:val="00A67AC7"/>
    <w:rsid w:val="00A67BBC"/>
    <w:rsid w:val="00A67DBA"/>
    <w:rsid w:val="00A71868"/>
    <w:rsid w:val="00A721FE"/>
    <w:rsid w:val="00A7306B"/>
    <w:rsid w:val="00A736F0"/>
    <w:rsid w:val="00A7462A"/>
    <w:rsid w:val="00A766A6"/>
    <w:rsid w:val="00A76A26"/>
    <w:rsid w:val="00A77905"/>
    <w:rsid w:val="00A77BE5"/>
    <w:rsid w:val="00A77E86"/>
    <w:rsid w:val="00A77F99"/>
    <w:rsid w:val="00A812E1"/>
    <w:rsid w:val="00A81932"/>
    <w:rsid w:val="00A82043"/>
    <w:rsid w:val="00A82C8C"/>
    <w:rsid w:val="00A84043"/>
    <w:rsid w:val="00A85D39"/>
    <w:rsid w:val="00A868DD"/>
    <w:rsid w:val="00A8707F"/>
    <w:rsid w:val="00A87803"/>
    <w:rsid w:val="00A87E5C"/>
    <w:rsid w:val="00A90157"/>
    <w:rsid w:val="00A90ADD"/>
    <w:rsid w:val="00A91017"/>
    <w:rsid w:val="00A9213E"/>
    <w:rsid w:val="00A92B8D"/>
    <w:rsid w:val="00A932AB"/>
    <w:rsid w:val="00A934EA"/>
    <w:rsid w:val="00A96114"/>
    <w:rsid w:val="00A96A6F"/>
    <w:rsid w:val="00A970AD"/>
    <w:rsid w:val="00A97672"/>
    <w:rsid w:val="00A97825"/>
    <w:rsid w:val="00AA077D"/>
    <w:rsid w:val="00AA0C36"/>
    <w:rsid w:val="00AA0CD8"/>
    <w:rsid w:val="00AA15F8"/>
    <w:rsid w:val="00AA167F"/>
    <w:rsid w:val="00AA33C4"/>
    <w:rsid w:val="00AA41AA"/>
    <w:rsid w:val="00AA5DBE"/>
    <w:rsid w:val="00AA7C70"/>
    <w:rsid w:val="00AB03DE"/>
    <w:rsid w:val="00AB0D5E"/>
    <w:rsid w:val="00AB2711"/>
    <w:rsid w:val="00AB29A0"/>
    <w:rsid w:val="00AB3FDB"/>
    <w:rsid w:val="00AB4B7E"/>
    <w:rsid w:val="00AB57E5"/>
    <w:rsid w:val="00AB60B5"/>
    <w:rsid w:val="00AB6B5F"/>
    <w:rsid w:val="00AC0901"/>
    <w:rsid w:val="00AC16B0"/>
    <w:rsid w:val="00AC1F20"/>
    <w:rsid w:val="00AC586F"/>
    <w:rsid w:val="00AC60CA"/>
    <w:rsid w:val="00AC6719"/>
    <w:rsid w:val="00AD0DDD"/>
    <w:rsid w:val="00AD2145"/>
    <w:rsid w:val="00AD285C"/>
    <w:rsid w:val="00AD7A85"/>
    <w:rsid w:val="00AE1055"/>
    <w:rsid w:val="00AE283B"/>
    <w:rsid w:val="00AE323D"/>
    <w:rsid w:val="00AE34F7"/>
    <w:rsid w:val="00AE3DD5"/>
    <w:rsid w:val="00AF4E17"/>
    <w:rsid w:val="00AF554B"/>
    <w:rsid w:val="00AF578F"/>
    <w:rsid w:val="00AF6788"/>
    <w:rsid w:val="00AF690F"/>
    <w:rsid w:val="00B0040F"/>
    <w:rsid w:val="00B014A5"/>
    <w:rsid w:val="00B03304"/>
    <w:rsid w:val="00B033E9"/>
    <w:rsid w:val="00B04C85"/>
    <w:rsid w:val="00B069FB"/>
    <w:rsid w:val="00B10390"/>
    <w:rsid w:val="00B10EE9"/>
    <w:rsid w:val="00B115D4"/>
    <w:rsid w:val="00B119C9"/>
    <w:rsid w:val="00B120C0"/>
    <w:rsid w:val="00B12979"/>
    <w:rsid w:val="00B16331"/>
    <w:rsid w:val="00B167F5"/>
    <w:rsid w:val="00B16DE4"/>
    <w:rsid w:val="00B179B3"/>
    <w:rsid w:val="00B205B0"/>
    <w:rsid w:val="00B22DC9"/>
    <w:rsid w:val="00B23759"/>
    <w:rsid w:val="00B24F18"/>
    <w:rsid w:val="00B24F22"/>
    <w:rsid w:val="00B254C7"/>
    <w:rsid w:val="00B25B12"/>
    <w:rsid w:val="00B25CB6"/>
    <w:rsid w:val="00B27220"/>
    <w:rsid w:val="00B27BF1"/>
    <w:rsid w:val="00B31832"/>
    <w:rsid w:val="00B321A9"/>
    <w:rsid w:val="00B322E1"/>
    <w:rsid w:val="00B3385E"/>
    <w:rsid w:val="00B34306"/>
    <w:rsid w:val="00B36DF7"/>
    <w:rsid w:val="00B3714C"/>
    <w:rsid w:val="00B375CF"/>
    <w:rsid w:val="00B37941"/>
    <w:rsid w:val="00B4048E"/>
    <w:rsid w:val="00B416E7"/>
    <w:rsid w:val="00B41BB9"/>
    <w:rsid w:val="00B42FDE"/>
    <w:rsid w:val="00B44DA1"/>
    <w:rsid w:val="00B450CE"/>
    <w:rsid w:val="00B4520D"/>
    <w:rsid w:val="00B47481"/>
    <w:rsid w:val="00B47891"/>
    <w:rsid w:val="00B50EA2"/>
    <w:rsid w:val="00B521A9"/>
    <w:rsid w:val="00B525D5"/>
    <w:rsid w:val="00B52809"/>
    <w:rsid w:val="00B52D35"/>
    <w:rsid w:val="00B53DE0"/>
    <w:rsid w:val="00B53E22"/>
    <w:rsid w:val="00B54C8A"/>
    <w:rsid w:val="00B55971"/>
    <w:rsid w:val="00B55BBB"/>
    <w:rsid w:val="00B61530"/>
    <w:rsid w:val="00B61B55"/>
    <w:rsid w:val="00B61DDC"/>
    <w:rsid w:val="00B62F6C"/>
    <w:rsid w:val="00B64C4C"/>
    <w:rsid w:val="00B66C14"/>
    <w:rsid w:val="00B66CF0"/>
    <w:rsid w:val="00B675C6"/>
    <w:rsid w:val="00B67986"/>
    <w:rsid w:val="00B67F68"/>
    <w:rsid w:val="00B727A4"/>
    <w:rsid w:val="00B72D09"/>
    <w:rsid w:val="00B74037"/>
    <w:rsid w:val="00B74AC3"/>
    <w:rsid w:val="00B75CFD"/>
    <w:rsid w:val="00B76FC7"/>
    <w:rsid w:val="00B7758A"/>
    <w:rsid w:val="00B77A2F"/>
    <w:rsid w:val="00B83047"/>
    <w:rsid w:val="00B85D0A"/>
    <w:rsid w:val="00B860BF"/>
    <w:rsid w:val="00B87A00"/>
    <w:rsid w:val="00B91579"/>
    <w:rsid w:val="00B92BB5"/>
    <w:rsid w:val="00B9429C"/>
    <w:rsid w:val="00B943EA"/>
    <w:rsid w:val="00B94807"/>
    <w:rsid w:val="00B95157"/>
    <w:rsid w:val="00B95BF3"/>
    <w:rsid w:val="00BA0FB0"/>
    <w:rsid w:val="00BA1C19"/>
    <w:rsid w:val="00BA2D95"/>
    <w:rsid w:val="00BA2DD3"/>
    <w:rsid w:val="00BA4A09"/>
    <w:rsid w:val="00BA4C35"/>
    <w:rsid w:val="00BA5EC0"/>
    <w:rsid w:val="00BA66FF"/>
    <w:rsid w:val="00BA6A5D"/>
    <w:rsid w:val="00BA6DED"/>
    <w:rsid w:val="00BA6E56"/>
    <w:rsid w:val="00BB009A"/>
    <w:rsid w:val="00BB044E"/>
    <w:rsid w:val="00BB090E"/>
    <w:rsid w:val="00BB0B0F"/>
    <w:rsid w:val="00BB0BD6"/>
    <w:rsid w:val="00BB17D6"/>
    <w:rsid w:val="00BB2554"/>
    <w:rsid w:val="00BB267F"/>
    <w:rsid w:val="00BB7822"/>
    <w:rsid w:val="00BB7A7D"/>
    <w:rsid w:val="00BB7F9E"/>
    <w:rsid w:val="00BC0AB2"/>
    <w:rsid w:val="00BC48C7"/>
    <w:rsid w:val="00BC57A7"/>
    <w:rsid w:val="00BC5E73"/>
    <w:rsid w:val="00BC6BF4"/>
    <w:rsid w:val="00BC71D9"/>
    <w:rsid w:val="00BC7C08"/>
    <w:rsid w:val="00BD2F2C"/>
    <w:rsid w:val="00BD53DE"/>
    <w:rsid w:val="00BD54DE"/>
    <w:rsid w:val="00BD57C1"/>
    <w:rsid w:val="00BD6187"/>
    <w:rsid w:val="00BD688D"/>
    <w:rsid w:val="00BD790F"/>
    <w:rsid w:val="00BE09EF"/>
    <w:rsid w:val="00BE0B7C"/>
    <w:rsid w:val="00BE1641"/>
    <w:rsid w:val="00BE1A50"/>
    <w:rsid w:val="00BE2496"/>
    <w:rsid w:val="00BE2CD3"/>
    <w:rsid w:val="00BE32FD"/>
    <w:rsid w:val="00BE4044"/>
    <w:rsid w:val="00BE4132"/>
    <w:rsid w:val="00BE6D55"/>
    <w:rsid w:val="00BE764F"/>
    <w:rsid w:val="00BF08F4"/>
    <w:rsid w:val="00BF41F0"/>
    <w:rsid w:val="00BF5264"/>
    <w:rsid w:val="00BF7AAB"/>
    <w:rsid w:val="00C00091"/>
    <w:rsid w:val="00C00D08"/>
    <w:rsid w:val="00C0141A"/>
    <w:rsid w:val="00C026B1"/>
    <w:rsid w:val="00C03BC8"/>
    <w:rsid w:val="00C045B4"/>
    <w:rsid w:val="00C04904"/>
    <w:rsid w:val="00C06039"/>
    <w:rsid w:val="00C06688"/>
    <w:rsid w:val="00C07DC9"/>
    <w:rsid w:val="00C10468"/>
    <w:rsid w:val="00C10720"/>
    <w:rsid w:val="00C10DFA"/>
    <w:rsid w:val="00C128C1"/>
    <w:rsid w:val="00C12B8F"/>
    <w:rsid w:val="00C1347A"/>
    <w:rsid w:val="00C13502"/>
    <w:rsid w:val="00C138FB"/>
    <w:rsid w:val="00C1523E"/>
    <w:rsid w:val="00C17193"/>
    <w:rsid w:val="00C17B8F"/>
    <w:rsid w:val="00C17F2C"/>
    <w:rsid w:val="00C21187"/>
    <w:rsid w:val="00C21777"/>
    <w:rsid w:val="00C22340"/>
    <w:rsid w:val="00C23C4B"/>
    <w:rsid w:val="00C256A4"/>
    <w:rsid w:val="00C2688E"/>
    <w:rsid w:val="00C3090D"/>
    <w:rsid w:val="00C30F8A"/>
    <w:rsid w:val="00C31183"/>
    <w:rsid w:val="00C31796"/>
    <w:rsid w:val="00C318DE"/>
    <w:rsid w:val="00C31D7A"/>
    <w:rsid w:val="00C324AC"/>
    <w:rsid w:val="00C34A1A"/>
    <w:rsid w:val="00C354F1"/>
    <w:rsid w:val="00C37D5C"/>
    <w:rsid w:val="00C42E38"/>
    <w:rsid w:val="00C43799"/>
    <w:rsid w:val="00C44E67"/>
    <w:rsid w:val="00C45C9D"/>
    <w:rsid w:val="00C45F7F"/>
    <w:rsid w:val="00C463EE"/>
    <w:rsid w:val="00C47937"/>
    <w:rsid w:val="00C510F9"/>
    <w:rsid w:val="00C51DD5"/>
    <w:rsid w:val="00C5211F"/>
    <w:rsid w:val="00C53D99"/>
    <w:rsid w:val="00C55593"/>
    <w:rsid w:val="00C60E57"/>
    <w:rsid w:val="00C613BF"/>
    <w:rsid w:val="00C61D14"/>
    <w:rsid w:val="00C62221"/>
    <w:rsid w:val="00C6323D"/>
    <w:rsid w:val="00C6368D"/>
    <w:rsid w:val="00C63772"/>
    <w:rsid w:val="00C63B8A"/>
    <w:rsid w:val="00C640FF"/>
    <w:rsid w:val="00C656D9"/>
    <w:rsid w:val="00C65BB9"/>
    <w:rsid w:val="00C66E68"/>
    <w:rsid w:val="00C7002B"/>
    <w:rsid w:val="00C707D6"/>
    <w:rsid w:val="00C70CB3"/>
    <w:rsid w:val="00C72B80"/>
    <w:rsid w:val="00C73D7F"/>
    <w:rsid w:val="00C7415C"/>
    <w:rsid w:val="00C742FB"/>
    <w:rsid w:val="00C753C8"/>
    <w:rsid w:val="00C75D50"/>
    <w:rsid w:val="00C80682"/>
    <w:rsid w:val="00C81D4C"/>
    <w:rsid w:val="00C82F0A"/>
    <w:rsid w:val="00C85319"/>
    <w:rsid w:val="00C8621B"/>
    <w:rsid w:val="00C87734"/>
    <w:rsid w:val="00C93240"/>
    <w:rsid w:val="00C9362E"/>
    <w:rsid w:val="00C9429F"/>
    <w:rsid w:val="00C94989"/>
    <w:rsid w:val="00C94A13"/>
    <w:rsid w:val="00C96F39"/>
    <w:rsid w:val="00C9728E"/>
    <w:rsid w:val="00CA056C"/>
    <w:rsid w:val="00CA0BBD"/>
    <w:rsid w:val="00CA14EF"/>
    <w:rsid w:val="00CA2D10"/>
    <w:rsid w:val="00CA44AB"/>
    <w:rsid w:val="00CA6B54"/>
    <w:rsid w:val="00CA6FB4"/>
    <w:rsid w:val="00CB0167"/>
    <w:rsid w:val="00CB12BC"/>
    <w:rsid w:val="00CB1CC0"/>
    <w:rsid w:val="00CB253B"/>
    <w:rsid w:val="00CB4635"/>
    <w:rsid w:val="00CB6C60"/>
    <w:rsid w:val="00CB7184"/>
    <w:rsid w:val="00CC1062"/>
    <w:rsid w:val="00CC11BB"/>
    <w:rsid w:val="00CC1E90"/>
    <w:rsid w:val="00CC2350"/>
    <w:rsid w:val="00CC4461"/>
    <w:rsid w:val="00CC60EC"/>
    <w:rsid w:val="00CD0568"/>
    <w:rsid w:val="00CD1B32"/>
    <w:rsid w:val="00CD28D8"/>
    <w:rsid w:val="00CD3A73"/>
    <w:rsid w:val="00CD3C82"/>
    <w:rsid w:val="00CD4812"/>
    <w:rsid w:val="00CD5183"/>
    <w:rsid w:val="00CD537F"/>
    <w:rsid w:val="00CD6F12"/>
    <w:rsid w:val="00CD743E"/>
    <w:rsid w:val="00CE00E3"/>
    <w:rsid w:val="00CE1BE1"/>
    <w:rsid w:val="00CE3453"/>
    <w:rsid w:val="00CE4C9F"/>
    <w:rsid w:val="00CF066E"/>
    <w:rsid w:val="00CF0F05"/>
    <w:rsid w:val="00CF1E9C"/>
    <w:rsid w:val="00CF2510"/>
    <w:rsid w:val="00CF4AAF"/>
    <w:rsid w:val="00CF52E5"/>
    <w:rsid w:val="00CF65DF"/>
    <w:rsid w:val="00CF727C"/>
    <w:rsid w:val="00D01662"/>
    <w:rsid w:val="00D03228"/>
    <w:rsid w:val="00D037D3"/>
    <w:rsid w:val="00D03E6C"/>
    <w:rsid w:val="00D0410E"/>
    <w:rsid w:val="00D041F3"/>
    <w:rsid w:val="00D06FD2"/>
    <w:rsid w:val="00D074BF"/>
    <w:rsid w:val="00D10944"/>
    <w:rsid w:val="00D12F45"/>
    <w:rsid w:val="00D14038"/>
    <w:rsid w:val="00D147CE"/>
    <w:rsid w:val="00D149C9"/>
    <w:rsid w:val="00D14E87"/>
    <w:rsid w:val="00D1594E"/>
    <w:rsid w:val="00D167AE"/>
    <w:rsid w:val="00D2003B"/>
    <w:rsid w:val="00D216AE"/>
    <w:rsid w:val="00D22A74"/>
    <w:rsid w:val="00D22B28"/>
    <w:rsid w:val="00D22BC4"/>
    <w:rsid w:val="00D22E78"/>
    <w:rsid w:val="00D230FA"/>
    <w:rsid w:val="00D244E6"/>
    <w:rsid w:val="00D26350"/>
    <w:rsid w:val="00D26E76"/>
    <w:rsid w:val="00D27F5D"/>
    <w:rsid w:val="00D30366"/>
    <w:rsid w:val="00D309D9"/>
    <w:rsid w:val="00D31788"/>
    <w:rsid w:val="00D327B9"/>
    <w:rsid w:val="00D343EB"/>
    <w:rsid w:val="00D3579E"/>
    <w:rsid w:val="00D365C5"/>
    <w:rsid w:val="00D36FF0"/>
    <w:rsid w:val="00D37D31"/>
    <w:rsid w:val="00D37EFB"/>
    <w:rsid w:val="00D40522"/>
    <w:rsid w:val="00D40A9E"/>
    <w:rsid w:val="00D41284"/>
    <w:rsid w:val="00D412D6"/>
    <w:rsid w:val="00D42379"/>
    <w:rsid w:val="00D428CF"/>
    <w:rsid w:val="00D429D6"/>
    <w:rsid w:val="00D43162"/>
    <w:rsid w:val="00D454B6"/>
    <w:rsid w:val="00D4558A"/>
    <w:rsid w:val="00D46ACE"/>
    <w:rsid w:val="00D46F6D"/>
    <w:rsid w:val="00D474E5"/>
    <w:rsid w:val="00D51665"/>
    <w:rsid w:val="00D51DB6"/>
    <w:rsid w:val="00D52200"/>
    <w:rsid w:val="00D52A98"/>
    <w:rsid w:val="00D52B2A"/>
    <w:rsid w:val="00D5304E"/>
    <w:rsid w:val="00D53074"/>
    <w:rsid w:val="00D5320C"/>
    <w:rsid w:val="00D53601"/>
    <w:rsid w:val="00D53915"/>
    <w:rsid w:val="00D54A2B"/>
    <w:rsid w:val="00D572C1"/>
    <w:rsid w:val="00D578C1"/>
    <w:rsid w:val="00D60487"/>
    <w:rsid w:val="00D60A32"/>
    <w:rsid w:val="00D61B50"/>
    <w:rsid w:val="00D62D0B"/>
    <w:rsid w:val="00D63E66"/>
    <w:rsid w:val="00D64465"/>
    <w:rsid w:val="00D64978"/>
    <w:rsid w:val="00D650E5"/>
    <w:rsid w:val="00D664E2"/>
    <w:rsid w:val="00D66764"/>
    <w:rsid w:val="00D66BED"/>
    <w:rsid w:val="00D67209"/>
    <w:rsid w:val="00D67339"/>
    <w:rsid w:val="00D67B86"/>
    <w:rsid w:val="00D70449"/>
    <w:rsid w:val="00D71101"/>
    <w:rsid w:val="00D7270F"/>
    <w:rsid w:val="00D738D9"/>
    <w:rsid w:val="00D73D6F"/>
    <w:rsid w:val="00D75977"/>
    <w:rsid w:val="00D763E1"/>
    <w:rsid w:val="00D7671C"/>
    <w:rsid w:val="00D767B5"/>
    <w:rsid w:val="00D772AA"/>
    <w:rsid w:val="00D77832"/>
    <w:rsid w:val="00D80435"/>
    <w:rsid w:val="00D80491"/>
    <w:rsid w:val="00D80553"/>
    <w:rsid w:val="00D8093A"/>
    <w:rsid w:val="00D82429"/>
    <w:rsid w:val="00D83E14"/>
    <w:rsid w:val="00D8453E"/>
    <w:rsid w:val="00D87A22"/>
    <w:rsid w:val="00D91758"/>
    <w:rsid w:val="00D919B8"/>
    <w:rsid w:val="00D92C41"/>
    <w:rsid w:val="00D931BD"/>
    <w:rsid w:val="00D936E0"/>
    <w:rsid w:val="00D9496A"/>
    <w:rsid w:val="00D95482"/>
    <w:rsid w:val="00D95DE1"/>
    <w:rsid w:val="00D95F19"/>
    <w:rsid w:val="00D96ACC"/>
    <w:rsid w:val="00D97AA6"/>
    <w:rsid w:val="00DA144D"/>
    <w:rsid w:val="00DA1639"/>
    <w:rsid w:val="00DA266D"/>
    <w:rsid w:val="00DA3032"/>
    <w:rsid w:val="00DA35E6"/>
    <w:rsid w:val="00DA3A34"/>
    <w:rsid w:val="00DA48BD"/>
    <w:rsid w:val="00DA4E92"/>
    <w:rsid w:val="00DA55DA"/>
    <w:rsid w:val="00DA5FEB"/>
    <w:rsid w:val="00DA7604"/>
    <w:rsid w:val="00DB5100"/>
    <w:rsid w:val="00DB54F8"/>
    <w:rsid w:val="00DB63C1"/>
    <w:rsid w:val="00DB7AE1"/>
    <w:rsid w:val="00DB7EC6"/>
    <w:rsid w:val="00DC0131"/>
    <w:rsid w:val="00DC130B"/>
    <w:rsid w:val="00DC19F4"/>
    <w:rsid w:val="00DC2BC9"/>
    <w:rsid w:val="00DC3605"/>
    <w:rsid w:val="00DC49E0"/>
    <w:rsid w:val="00DC5976"/>
    <w:rsid w:val="00DC649F"/>
    <w:rsid w:val="00DC7A93"/>
    <w:rsid w:val="00DC7F9F"/>
    <w:rsid w:val="00DC7FBD"/>
    <w:rsid w:val="00DD08ED"/>
    <w:rsid w:val="00DD0FC9"/>
    <w:rsid w:val="00DD4616"/>
    <w:rsid w:val="00DD5CFF"/>
    <w:rsid w:val="00DD6F44"/>
    <w:rsid w:val="00DD7409"/>
    <w:rsid w:val="00DE43A8"/>
    <w:rsid w:val="00DE4489"/>
    <w:rsid w:val="00DE51D5"/>
    <w:rsid w:val="00DE739E"/>
    <w:rsid w:val="00DF1823"/>
    <w:rsid w:val="00DF1F17"/>
    <w:rsid w:val="00DF2FD1"/>
    <w:rsid w:val="00DF3520"/>
    <w:rsid w:val="00DF5570"/>
    <w:rsid w:val="00DF597B"/>
    <w:rsid w:val="00E01178"/>
    <w:rsid w:val="00E01254"/>
    <w:rsid w:val="00E01B38"/>
    <w:rsid w:val="00E02F42"/>
    <w:rsid w:val="00E056BE"/>
    <w:rsid w:val="00E06DBC"/>
    <w:rsid w:val="00E075CF"/>
    <w:rsid w:val="00E07A99"/>
    <w:rsid w:val="00E07C7F"/>
    <w:rsid w:val="00E106CA"/>
    <w:rsid w:val="00E108F8"/>
    <w:rsid w:val="00E12140"/>
    <w:rsid w:val="00E145C0"/>
    <w:rsid w:val="00E14FB7"/>
    <w:rsid w:val="00E16357"/>
    <w:rsid w:val="00E20019"/>
    <w:rsid w:val="00E207BD"/>
    <w:rsid w:val="00E20BE0"/>
    <w:rsid w:val="00E21B50"/>
    <w:rsid w:val="00E2225F"/>
    <w:rsid w:val="00E22AF4"/>
    <w:rsid w:val="00E23A1F"/>
    <w:rsid w:val="00E24F2F"/>
    <w:rsid w:val="00E25E87"/>
    <w:rsid w:val="00E27139"/>
    <w:rsid w:val="00E27AB6"/>
    <w:rsid w:val="00E308EE"/>
    <w:rsid w:val="00E30B37"/>
    <w:rsid w:val="00E31DE7"/>
    <w:rsid w:val="00E323A5"/>
    <w:rsid w:val="00E33E95"/>
    <w:rsid w:val="00E33EB2"/>
    <w:rsid w:val="00E345CF"/>
    <w:rsid w:val="00E35101"/>
    <w:rsid w:val="00E35968"/>
    <w:rsid w:val="00E35E25"/>
    <w:rsid w:val="00E3783F"/>
    <w:rsid w:val="00E42A06"/>
    <w:rsid w:val="00E43D6F"/>
    <w:rsid w:val="00E4409C"/>
    <w:rsid w:val="00E44E6A"/>
    <w:rsid w:val="00E52BB7"/>
    <w:rsid w:val="00E53B97"/>
    <w:rsid w:val="00E54446"/>
    <w:rsid w:val="00E55307"/>
    <w:rsid w:val="00E6079C"/>
    <w:rsid w:val="00E60EBD"/>
    <w:rsid w:val="00E6174F"/>
    <w:rsid w:val="00E62839"/>
    <w:rsid w:val="00E6616D"/>
    <w:rsid w:val="00E664EF"/>
    <w:rsid w:val="00E66B33"/>
    <w:rsid w:val="00E66F53"/>
    <w:rsid w:val="00E70133"/>
    <w:rsid w:val="00E71539"/>
    <w:rsid w:val="00E7166A"/>
    <w:rsid w:val="00E7224E"/>
    <w:rsid w:val="00E72504"/>
    <w:rsid w:val="00E7400C"/>
    <w:rsid w:val="00E76762"/>
    <w:rsid w:val="00E77DC3"/>
    <w:rsid w:val="00E8008C"/>
    <w:rsid w:val="00E80DAC"/>
    <w:rsid w:val="00E82B14"/>
    <w:rsid w:val="00E82FFF"/>
    <w:rsid w:val="00E86062"/>
    <w:rsid w:val="00E86881"/>
    <w:rsid w:val="00E86C67"/>
    <w:rsid w:val="00E86FDD"/>
    <w:rsid w:val="00E8711C"/>
    <w:rsid w:val="00E91D60"/>
    <w:rsid w:val="00E91E97"/>
    <w:rsid w:val="00E9269C"/>
    <w:rsid w:val="00E92704"/>
    <w:rsid w:val="00E92CD2"/>
    <w:rsid w:val="00E93138"/>
    <w:rsid w:val="00E96513"/>
    <w:rsid w:val="00E967B8"/>
    <w:rsid w:val="00E96FBD"/>
    <w:rsid w:val="00E971B0"/>
    <w:rsid w:val="00E9730B"/>
    <w:rsid w:val="00E97719"/>
    <w:rsid w:val="00E9778B"/>
    <w:rsid w:val="00EA1799"/>
    <w:rsid w:val="00EA1CDA"/>
    <w:rsid w:val="00EA4419"/>
    <w:rsid w:val="00EA6828"/>
    <w:rsid w:val="00EA71A0"/>
    <w:rsid w:val="00EA7453"/>
    <w:rsid w:val="00EB3917"/>
    <w:rsid w:val="00EB3A5D"/>
    <w:rsid w:val="00EB5FA8"/>
    <w:rsid w:val="00EB6DB5"/>
    <w:rsid w:val="00EC0784"/>
    <w:rsid w:val="00EC0C10"/>
    <w:rsid w:val="00EC236F"/>
    <w:rsid w:val="00EC27A4"/>
    <w:rsid w:val="00EC27C7"/>
    <w:rsid w:val="00EC3241"/>
    <w:rsid w:val="00EC45D2"/>
    <w:rsid w:val="00EC59B5"/>
    <w:rsid w:val="00EC5AE1"/>
    <w:rsid w:val="00EC63EF"/>
    <w:rsid w:val="00ED162A"/>
    <w:rsid w:val="00ED1AE8"/>
    <w:rsid w:val="00ED4CA2"/>
    <w:rsid w:val="00ED4DDA"/>
    <w:rsid w:val="00ED54D6"/>
    <w:rsid w:val="00ED689C"/>
    <w:rsid w:val="00ED689F"/>
    <w:rsid w:val="00ED6B35"/>
    <w:rsid w:val="00EE0065"/>
    <w:rsid w:val="00EE2AE7"/>
    <w:rsid w:val="00EE39C4"/>
    <w:rsid w:val="00EE3AA7"/>
    <w:rsid w:val="00EE3DCF"/>
    <w:rsid w:val="00EE6A5D"/>
    <w:rsid w:val="00EE6B35"/>
    <w:rsid w:val="00EE7821"/>
    <w:rsid w:val="00EE7EED"/>
    <w:rsid w:val="00EF025C"/>
    <w:rsid w:val="00EF0CAD"/>
    <w:rsid w:val="00EF11CF"/>
    <w:rsid w:val="00EF1A9C"/>
    <w:rsid w:val="00EF20F7"/>
    <w:rsid w:val="00EF24DA"/>
    <w:rsid w:val="00EF2638"/>
    <w:rsid w:val="00EF27EC"/>
    <w:rsid w:val="00EF2E11"/>
    <w:rsid w:val="00EF3402"/>
    <w:rsid w:val="00EF4F65"/>
    <w:rsid w:val="00EF5EA7"/>
    <w:rsid w:val="00EF60A4"/>
    <w:rsid w:val="00EF71C3"/>
    <w:rsid w:val="00EF77A2"/>
    <w:rsid w:val="00F00942"/>
    <w:rsid w:val="00F019EF"/>
    <w:rsid w:val="00F01DFD"/>
    <w:rsid w:val="00F0403D"/>
    <w:rsid w:val="00F04516"/>
    <w:rsid w:val="00F04974"/>
    <w:rsid w:val="00F0694F"/>
    <w:rsid w:val="00F07C5E"/>
    <w:rsid w:val="00F10159"/>
    <w:rsid w:val="00F13342"/>
    <w:rsid w:val="00F1393D"/>
    <w:rsid w:val="00F156EA"/>
    <w:rsid w:val="00F160A3"/>
    <w:rsid w:val="00F1688F"/>
    <w:rsid w:val="00F209A7"/>
    <w:rsid w:val="00F20AAC"/>
    <w:rsid w:val="00F234BD"/>
    <w:rsid w:val="00F246B0"/>
    <w:rsid w:val="00F247DF"/>
    <w:rsid w:val="00F24968"/>
    <w:rsid w:val="00F25D6F"/>
    <w:rsid w:val="00F260E8"/>
    <w:rsid w:val="00F26C13"/>
    <w:rsid w:val="00F272E9"/>
    <w:rsid w:val="00F27578"/>
    <w:rsid w:val="00F30B0F"/>
    <w:rsid w:val="00F31B08"/>
    <w:rsid w:val="00F31C10"/>
    <w:rsid w:val="00F32058"/>
    <w:rsid w:val="00F336CB"/>
    <w:rsid w:val="00F341ED"/>
    <w:rsid w:val="00F364F0"/>
    <w:rsid w:val="00F404E5"/>
    <w:rsid w:val="00F41C41"/>
    <w:rsid w:val="00F42329"/>
    <w:rsid w:val="00F428AE"/>
    <w:rsid w:val="00F4498A"/>
    <w:rsid w:val="00F46974"/>
    <w:rsid w:val="00F50109"/>
    <w:rsid w:val="00F5139F"/>
    <w:rsid w:val="00F51431"/>
    <w:rsid w:val="00F52D06"/>
    <w:rsid w:val="00F532DB"/>
    <w:rsid w:val="00F55CE4"/>
    <w:rsid w:val="00F568ED"/>
    <w:rsid w:val="00F57C10"/>
    <w:rsid w:val="00F6034C"/>
    <w:rsid w:val="00F612EF"/>
    <w:rsid w:val="00F641FF"/>
    <w:rsid w:val="00F64449"/>
    <w:rsid w:val="00F647CD"/>
    <w:rsid w:val="00F67E1E"/>
    <w:rsid w:val="00F70650"/>
    <w:rsid w:val="00F71013"/>
    <w:rsid w:val="00F71C94"/>
    <w:rsid w:val="00F7471D"/>
    <w:rsid w:val="00F75432"/>
    <w:rsid w:val="00F75996"/>
    <w:rsid w:val="00F771C7"/>
    <w:rsid w:val="00F802E2"/>
    <w:rsid w:val="00F80BBC"/>
    <w:rsid w:val="00F8110A"/>
    <w:rsid w:val="00F831E8"/>
    <w:rsid w:val="00F8355C"/>
    <w:rsid w:val="00F84696"/>
    <w:rsid w:val="00F872C1"/>
    <w:rsid w:val="00F8734B"/>
    <w:rsid w:val="00F876C3"/>
    <w:rsid w:val="00F90CF6"/>
    <w:rsid w:val="00F93258"/>
    <w:rsid w:val="00F936AF"/>
    <w:rsid w:val="00F95978"/>
    <w:rsid w:val="00F95C9F"/>
    <w:rsid w:val="00F96A78"/>
    <w:rsid w:val="00FA070E"/>
    <w:rsid w:val="00FA331C"/>
    <w:rsid w:val="00FA388A"/>
    <w:rsid w:val="00FA3981"/>
    <w:rsid w:val="00FA3DC8"/>
    <w:rsid w:val="00FA4E45"/>
    <w:rsid w:val="00FA628D"/>
    <w:rsid w:val="00FA6CD8"/>
    <w:rsid w:val="00FA6E84"/>
    <w:rsid w:val="00FA77F8"/>
    <w:rsid w:val="00FB012C"/>
    <w:rsid w:val="00FB0AD8"/>
    <w:rsid w:val="00FB0BAE"/>
    <w:rsid w:val="00FB0DCE"/>
    <w:rsid w:val="00FB1C09"/>
    <w:rsid w:val="00FB41D6"/>
    <w:rsid w:val="00FB4573"/>
    <w:rsid w:val="00FB45F0"/>
    <w:rsid w:val="00FB4C02"/>
    <w:rsid w:val="00FB4E66"/>
    <w:rsid w:val="00FB67AF"/>
    <w:rsid w:val="00FB6964"/>
    <w:rsid w:val="00FB7818"/>
    <w:rsid w:val="00FC17E9"/>
    <w:rsid w:val="00FC4CC9"/>
    <w:rsid w:val="00FC4E93"/>
    <w:rsid w:val="00FC5DFF"/>
    <w:rsid w:val="00FC6890"/>
    <w:rsid w:val="00FC6D30"/>
    <w:rsid w:val="00FD0A9C"/>
    <w:rsid w:val="00FD0D60"/>
    <w:rsid w:val="00FD5109"/>
    <w:rsid w:val="00FD584A"/>
    <w:rsid w:val="00FE1672"/>
    <w:rsid w:val="00FE180E"/>
    <w:rsid w:val="00FE19F5"/>
    <w:rsid w:val="00FE241F"/>
    <w:rsid w:val="00FE251C"/>
    <w:rsid w:val="00FE40B2"/>
    <w:rsid w:val="00FE45A3"/>
    <w:rsid w:val="00FE5AE4"/>
    <w:rsid w:val="00FE5B14"/>
    <w:rsid w:val="00FE5B6D"/>
    <w:rsid w:val="00FF03A1"/>
    <w:rsid w:val="00FF1378"/>
    <w:rsid w:val="00FF1A57"/>
    <w:rsid w:val="00FF341B"/>
    <w:rsid w:val="00FF3426"/>
    <w:rsid w:val="00FF45B5"/>
    <w:rsid w:val="00FF490E"/>
    <w:rsid w:val="00FF5AED"/>
    <w:rsid w:val="00FF6701"/>
    <w:rsid w:val="00FF70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3BD546D-F580-40A2-A88E-6A2C8C57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4F2"/>
    <w:rPr>
      <w:sz w:val="24"/>
      <w:szCs w:val="24"/>
    </w:rPr>
  </w:style>
  <w:style w:type="paragraph" w:styleId="Ttulo1">
    <w:name w:val="heading 1"/>
    <w:basedOn w:val="Normal"/>
    <w:next w:val="Normal"/>
    <w:link w:val="Ttulo1Car"/>
    <w:uiPriority w:val="9"/>
    <w:qFormat/>
    <w:rsid w:val="00277A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77A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7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C74F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74F2"/>
    <w:rPr>
      <w:rFonts w:ascii="Lucida Grande" w:hAnsi="Lucida Grande" w:cs="Lucida Grande"/>
      <w:sz w:val="18"/>
      <w:szCs w:val="18"/>
    </w:rPr>
  </w:style>
  <w:style w:type="paragraph" w:customStyle="1" w:styleId="BasicParagraph">
    <w:name w:val="[Basic Paragraph]"/>
    <w:basedOn w:val="Normal"/>
    <w:link w:val="BasicParagraphChar"/>
    <w:uiPriority w:val="99"/>
    <w:rsid w:val="009C74F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cabezado">
    <w:name w:val="header"/>
    <w:basedOn w:val="Normal"/>
    <w:link w:val="EncabezadoCar"/>
    <w:uiPriority w:val="99"/>
    <w:unhideWhenUsed/>
    <w:rsid w:val="00BB2554"/>
    <w:pPr>
      <w:tabs>
        <w:tab w:val="center" w:pos="4320"/>
        <w:tab w:val="right" w:pos="8640"/>
      </w:tabs>
    </w:pPr>
  </w:style>
  <w:style w:type="character" w:customStyle="1" w:styleId="EncabezadoCar">
    <w:name w:val="Encabezado Car"/>
    <w:basedOn w:val="Fuentedeprrafopredeter"/>
    <w:link w:val="Encabezado"/>
    <w:uiPriority w:val="99"/>
    <w:rsid w:val="00BB2554"/>
  </w:style>
  <w:style w:type="paragraph" w:styleId="Piedepgina">
    <w:name w:val="footer"/>
    <w:basedOn w:val="Normal"/>
    <w:link w:val="PiedepginaCar"/>
    <w:uiPriority w:val="99"/>
    <w:unhideWhenUsed/>
    <w:rsid w:val="00BB2554"/>
    <w:pPr>
      <w:tabs>
        <w:tab w:val="center" w:pos="4320"/>
        <w:tab w:val="right" w:pos="8640"/>
      </w:tabs>
    </w:pPr>
  </w:style>
  <w:style w:type="character" w:customStyle="1" w:styleId="PiedepginaCar">
    <w:name w:val="Pie de página Car"/>
    <w:basedOn w:val="Fuentedeprrafopredeter"/>
    <w:link w:val="Piedepgina"/>
    <w:uiPriority w:val="99"/>
    <w:rsid w:val="00BB2554"/>
  </w:style>
  <w:style w:type="character" w:styleId="Hipervnculo">
    <w:name w:val="Hyperlink"/>
    <w:basedOn w:val="Fuentedeprrafopredeter"/>
    <w:uiPriority w:val="99"/>
    <w:unhideWhenUsed/>
    <w:rsid w:val="00543510"/>
    <w:rPr>
      <w:color w:val="0000FF"/>
      <w:u w:val="single"/>
    </w:rPr>
  </w:style>
  <w:style w:type="character" w:styleId="Hipervnculovisitado">
    <w:name w:val="FollowedHyperlink"/>
    <w:basedOn w:val="Fuentedeprrafopredeter"/>
    <w:uiPriority w:val="99"/>
    <w:semiHidden/>
    <w:unhideWhenUsed/>
    <w:rsid w:val="00543510"/>
    <w:rPr>
      <w:color w:val="800080"/>
      <w:u w:val="single"/>
    </w:rPr>
  </w:style>
  <w:style w:type="paragraph" w:styleId="NormalWeb">
    <w:name w:val="Normal (Web)"/>
    <w:basedOn w:val="Normal"/>
    <w:uiPriority w:val="99"/>
    <w:unhideWhenUsed/>
    <w:rsid w:val="00012841"/>
    <w:pPr>
      <w:spacing w:before="100" w:beforeAutospacing="1" w:after="100" w:afterAutospacing="1"/>
    </w:pPr>
    <w:rPr>
      <w:rFonts w:ascii="Times New Roman" w:eastAsiaTheme="minorHAnsi" w:hAnsi="Times New Roman"/>
      <w:lang w:val="es-ES" w:eastAsia="es-ES"/>
    </w:rPr>
  </w:style>
  <w:style w:type="paragraph" w:styleId="Prrafodelista">
    <w:name w:val="List Paragraph"/>
    <w:basedOn w:val="Normal"/>
    <w:uiPriority w:val="34"/>
    <w:qFormat/>
    <w:rsid w:val="00012841"/>
    <w:pPr>
      <w:spacing w:after="160" w:line="256" w:lineRule="auto"/>
      <w:ind w:left="720"/>
      <w:contextualSpacing/>
    </w:pPr>
    <w:rPr>
      <w:rFonts w:asciiTheme="minorHAnsi" w:eastAsiaTheme="minorHAnsi" w:hAnsiTheme="minorHAnsi" w:cstheme="minorBidi"/>
      <w:sz w:val="22"/>
      <w:szCs w:val="22"/>
      <w:lang w:val="es-ES"/>
    </w:rPr>
  </w:style>
  <w:style w:type="paragraph" w:styleId="Sinespaciado">
    <w:name w:val="No Spacing"/>
    <w:uiPriority w:val="99"/>
    <w:qFormat/>
    <w:rsid w:val="00790C08"/>
    <w:rPr>
      <w:sz w:val="24"/>
      <w:szCs w:val="24"/>
    </w:rPr>
  </w:style>
  <w:style w:type="character" w:customStyle="1" w:styleId="BasicParagraphChar">
    <w:name w:val="[Basic Paragraph] Char"/>
    <w:basedOn w:val="Fuentedeprrafopredeter"/>
    <w:link w:val="BasicParagraph"/>
    <w:uiPriority w:val="99"/>
    <w:locked/>
    <w:rsid w:val="00790C08"/>
    <w:rPr>
      <w:rFonts w:ascii="MinionPro-Regular" w:hAnsi="MinionPro-Regular" w:cs="MinionPro-Regular"/>
      <w:color w:val="000000"/>
      <w:sz w:val="24"/>
      <w:szCs w:val="24"/>
    </w:rPr>
  </w:style>
  <w:style w:type="paragraph" w:styleId="Revisin">
    <w:name w:val="Revision"/>
    <w:hidden/>
    <w:uiPriority w:val="71"/>
    <w:rsid w:val="000928CB"/>
    <w:rPr>
      <w:sz w:val="24"/>
      <w:szCs w:val="24"/>
    </w:rPr>
  </w:style>
  <w:style w:type="character" w:customStyle="1" w:styleId="Ttulo1Car">
    <w:name w:val="Título 1 Car"/>
    <w:basedOn w:val="Fuentedeprrafopredeter"/>
    <w:link w:val="Ttulo1"/>
    <w:uiPriority w:val="9"/>
    <w:rsid w:val="00277A4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277A4D"/>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unhideWhenUsed/>
    <w:rsid w:val="00277A4D"/>
    <w:pPr>
      <w:spacing w:after="120"/>
    </w:pPr>
  </w:style>
  <w:style w:type="character" w:customStyle="1" w:styleId="TextoindependienteCar">
    <w:name w:val="Texto independiente Car"/>
    <w:basedOn w:val="Fuentedeprrafopredeter"/>
    <w:link w:val="Textoindependiente"/>
    <w:uiPriority w:val="99"/>
    <w:rsid w:val="00277A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7230">
      <w:bodyDiv w:val="1"/>
      <w:marLeft w:val="0"/>
      <w:marRight w:val="0"/>
      <w:marTop w:val="0"/>
      <w:marBottom w:val="0"/>
      <w:divBdr>
        <w:top w:val="none" w:sz="0" w:space="0" w:color="auto"/>
        <w:left w:val="none" w:sz="0" w:space="0" w:color="auto"/>
        <w:bottom w:val="none" w:sz="0" w:space="0" w:color="auto"/>
        <w:right w:val="none" w:sz="0" w:space="0" w:color="auto"/>
      </w:divBdr>
    </w:div>
    <w:div w:id="856623863">
      <w:bodyDiv w:val="1"/>
      <w:marLeft w:val="0"/>
      <w:marRight w:val="0"/>
      <w:marTop w:val="0"/>
      <w:marBottom w:val="0"/>
      <w:divBdr>
        <w:top w:val="none" w:sz="0" w:space="0" w:color="auto"/>
        <w:left w:val="none" w:sz="0" w:space="0" w:color="auto"/>
        <w:bottom w:val="none" w:sz="0" w:space="0" w:color="auto"/>
        <w:right w:val="none" w:sz="0" w:space="0" w:color="auto"/>
      </w:divBdr>
    </w:div>
    <w:div w:id="1095128193">
      <w:bodyDiv w:val="1"/>
      <w:marLeft w:val="0"/>
      <w:marRight w:val="0"/>
      <w:marTop w:val="0"/>
      <w:marBottom w:val="0"/>
      <w:divBdr>
        <w:top w:val="none" w:sz="0" w:space="0" w:color="auto"/>
        <w:left w:val="none" w:sz="0" w:space="0" w:color="auto"/>
        <w:bottom w:val="none" w:sz="0" w:space="0" w:color="auto"/>
        <w:right w:val="none" w:sz="0" w:space="0" w:color="auto"/>
      </w:divBdr>
    </w:div>
    <w:div w:id="1245334640">
      <w:bodyDiv w:val="1"/>
      <w:marLeft w:val="0"/>
      <w:marRight w:val="0"/>
      <w:marTop w:val="0"/>
      <w:marBottom w:val="0"/>
      <w:divBdr>
        <w:top w:val="none" w:sz="0" w:space="0" w:color="auto"/>
        <w:left w:val="none" w:sz="0" w:space="0" w:color="auto"/>
        <w:bottom w:val="none" w:sz="0" w:space="0" w:color="auto"/>
        <w:right w:val="none" w:sz="0" w:space="0" w:color="auto"/>
      </w:divBdr>
    </w:div>
    <w:div w:id="1354765342">
      <w:bodyDiv w:val="1"/>
      <w:marLeft w:val="0"/>
      <w:marRight w:val="0"/>
      <w:marTop w:val="0"/>
      <w:marBottom w:val="0"/>
      <w:divBdr>
        <w:top w:val="none" w:sz="0" w:space="0" w:color="auto"/>
        <w:left w:val="none" w:sz="0" w:space="0" w:color="auto"/>
        <w:bottom w:val="none" w:sz="0" w:space="0" w:color="auto"/>
        <w:right w:val="none" w:sz="0" w:space="0" w:color="auto"/>
      </w:divBdr>
    </w:div>
    <w:div w:id="1876304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g.com" TargetMode="External"/><Relationship Id="rId18" Type="http://schemas.openxmlformats.org/officeDocument/2006/relationships/hyperlink" Target="mailto:cristina.garcia@proacomunicacion.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aig.com.es" TargetMode="External"/><Relationship Id="rId17" Type="http://schemas.openxmlformats.org/officeDocument/2006/relationships/hyperlink" Target="http://www.aig.com" TargetMode="External"/><Relationship Id="rId2" Type="http://schemas.openxmlformats.org/officeDocument/2006/relationships/customXml" Target="../customXml/item2.xml"/><Relationship Id="rId16" Type="http://schemas.openxmlformats.org/officeDocument/2006/relationships/hyperlink" Target="http://www.linkedin.com/company/ai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witter.com/AIGinsuranc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a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IG_x005f_x0020_WCM_x005f_x0020_Content xmlns="66f78eba-6f55-4d13-8e8e-5c5576e7f90e" xsi:nil="true"/>
    <AIG_x005f_x0020_WCM_x005f_x0020_IsActive xmlns="66f78eba-6f55-4d13-8e8e-5c5576e7f90e">Yes</AIG_x005f_x0020_WCM_x005f_x0020_IsActive>
    <PublishingExpirationDate xmlns="http://schemas.microsoft.com/sharepoint/v3" xsi:nil="true"/>
    <PublishingStartDate xmlns="http://schemas.microsoft.com/sharepoint/v3" xsi:nil="true"/>
    <_dlc_DocId xmlns="bb6003a9-b336-4cc1-ba2e-ef48f8951b3c">ZJ6WD24Q7F3F-4094-70</_dlc_DocId>
    <_dlc_DocIdUrl xmlns="bb6003a9-b336-4cc1-ba2e-ef48f8951b3c">
      <Url>https://contact.aig.net/glb/crcm/cmkt/bc/_layouts/15/DocIdRedir.aspx?ID=ZJ6WD24Q7F3F-4094-70</Url>
      <Description>ZJ6WD24Q7F3F-4094-70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66F31170091045A416F79E70B39AC7" ma:contentTypeVersion="7" ma:contentTypeDescription="Create a new document." ma:contentTypeScope="" ma:versionID="c3cbd8fcdb30bf51103a20cda76c0024">
  <xsd:schema xmlns:xsd="http://www.w3.org/2001/XMLSchema" xmlns:xs="http://www.w3.org/2001/XMLSchema" xmlns:p="http://schemas.microsoft.com/office/2006/metadata/properties" xmlns:ns1="http://schemas.microsoft.com/sharepoint/v3" xmlns:ns2="bb6003a9-b336-4cc1-ba2e-ef48f8951b3c" xmlns:ns3="66f78eba-6f55-4d13-8e8e-5c5576e7f90e" targetNamespace="http://schemas.microsoft.com/office/2006/metadata/properties" ma:root="true" ma:fieldsID="fc38e04ed85e53add7672bf0cd8145db" ns1:_="" ns2:_="" ns3:_="">
    <xsd:import namespace="http://schemas.microsoft.com/sharepoint/v3"/>
    <xsd:import namespace="bb6003a9-b336-4cc1-ba2e-ef48f8951b3c"/>
    <xsd:import namespace="66f78eba-6f55-4d13-8e8e-5c5576e7f90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AIG_x005f_x0020_WCM_x005f_x0020_Content" minOccurs="0"/>
                <xsd:element ref="ns3:AIG_x005f_x0020_WCM_x005f_x0020_Is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003a9-b336-4cc1-ba2e-ef48f8951b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f78eba-6f55-4d13-8e8e-5c5576e7f90e" elementFormDefault="qualified">
    <xsd:import namespace="http://schemas.microsoft.com/office/2006/documentManagement/types"/>
    <xsd:import namespace="http://schemas.microsoft.com/office/infopath/2007/PartnerControls"/>
    <xsd:element name="AIG_x005f_x0020_WCM_x005f_x0020_Content" ma:index="13" nillable="true" ma:displayName="Publishing Content" ma:description="Enter description/content" ma:internalName="AIG_x0020_WCM_x0020_Content" ma:readOnly="false">
      <xsd:simpleType>
        <xsd:restriction base="dms:Unknown"/>
      </xsd:simpleType>
    </xsd:element>
    <xsd:element name="AIG_x005f_x0020_WCM_x005f_x0020_IsActive" ma:index="14" nillable="true" ma:displayName="Active?" ma:default="Yes" ma:format="Dropdown" ma:internalName="AIG_x0020_WCM_x0020_IsActive"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4500-7E04-4A4B-8173-F405B423826C}">
  <ds:schemaRefs>
    <ds:schemaRef ds:uri="http://schemas.microsoft.com/sharepoint/events"/>
  </ds:schemaRefs>
</ds:datastoreItem>
</file>

<file path=customXml/itemProps2.xml><?xml version="1.0" encoding="utf-8"?>
<ds:datastoreItem xmlns:ds="http://schemas.openxmlformats.org/officeDocument/2006/customXml" ds:itemID="{24A2A47B-48F3-4833-8318-3C2FA5093C0E}">
  <ds:schemaRefs>
    <ds:schemaRef ds:uri="http://schemas.microsoft.com/office/2006/metadata/properties"/>
    <ds:schemaRef ds:uri="http://schemas.microsoft.com/office/infopath/2007/PartnerControls"/>
    <ds:schemaRef ds:uri="66f78eba-6f55-4d13-8e8e-5c5576e7f90e"/>
    <ds:schemaRef ds:uri="http://schemas.microsoft.com/sharepoint/v3"/>
    <ds:schemaRef ds:uri="bb6003a9-b336-4cc1-ba2e-ef48f8951b3c"/>
  </ds:schemaRefs>
</ds:datastoreItem>
</file>

<file path=customXml/itemProps3.xml><?xml version="1.0" encoding="utf-8"?>
<ds:datastoreItem xmlns:ds="http://schemas.openxmlformats.org/officeDocument/2006/customXml" ds:itemID="{45E03994-35D1-49B3-BF72-1A587228698A}">
  <ds:schemaRefs>
    <ds:schemaRef ds:uri="http://schemas.microsoft.com/sharepoint/v3/contenttype/forms"/>
  </ds:schemaRefs>
</ds:datastoreItem>
</file>

<file path=customXml/itemProps4.xml><?xml version="1.0" encoding="utf-8"?>
<ds:datastoreItem xmlns:ds="http://schemas.openxmlformats.org/officeDocument/2006/customXml" ds:itemID="{9793B8FB-79F7-44EC-844D-E520597EE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003a9-b336-4cc1-ba2e-ef48f8951b3c"/>
    <ds:schemaRef ds:uri="66f78eba-6f55-4d13-8e8e-5c5576e7f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1C9522-E7E7-D743-88ED-BC258129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1627</Words>
  <Characters>8950</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0942T</vt:lpstr>
      <vt:lpstr>0942T</vt:lpstr>
    </vt:vector>
  </TitlesOfParts>
  <Company>Burson-Marsteller</Company>
  <LinksUpToDate>false</LinksUpToDate>
  <CharactersWithSpaces>10556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0942T</dc:title>
  <dc:creator>Patti Manuelli</dc:creator>
  <cp:lastModifiedBy>Microsoft Office User</cp:lastModifiedBy>
  <cp:revision>2</cp:revision>
  <cp:lastPrinted>2021-07-01T14:54:00Z</cp:lastPrinted>
  <dcterms:created xsi:type="dcterms:W3CDTF">2021-07-20T10:30:00Z</dcterms:created>
  <dcterms:modified xsi:type="dcterms:W3CDTF">2021-07-20T10:30:00Z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0x0101006666F31170091045A416F79E70B39AC7</vt:lpwstr>
  </property>
  <property fmtid="{D5CDD505-2E9C-101B-9397-08002B2CF9AE}" pid="3" name="_dlc_DocIdItemGuid">
    <vt:lpwstr>a03fa520-5543-4b6a-a107-8387da93587a</vt:lpwstr>
  </property>
</Properties>
</file>